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FF" w:rsidRPr="008C1221" w:rsidRDefault="001013E6" w:rsidP="008C1221">
      <w:pPr>
        <w:spacing w:after="240"/>
        <w:jc w:val="center"/>
        <w:rPr>
          <w:b/>
          <w:sz w:val="24"/>
          <w:szCs w:val="24"/>
        </w:rPr>
      </w:pPr>
      <w:r w:rsidRPr="008C1221">
        <w:rPr>
          <w:b/>
          <w:bCs/>
          <w:sz w:val="24"/>
          <w:szCs w:val="24"/>
        </w:rPr>
        <w:t xml:space="preserve">Berry Springs </w:t>
      </w:r>
      <w:r w:rsidR="00D212D5" w:rsidRPr="008C1221">
        <w:rPr>
          <w:b/>
          <w:bCs/>
          <w:sz w:val="24"/>
          <w:szCs w:val="24"/>
        </w:rPr>
        <w:t xml:space="preserve">Primary </w:t>
      </w:r>
      <w:r w:rsidRPr="008C1221">
        <w:rPr>
          <w:b/>
          <w:bCs/>
          <w:sz w:val="24"/>
          <w:szCs w:val="24"/>
        </w:rPr>
        <w:t>School</w:t>
      </w:r>
      <w:r w:rsidRPr="008C1221">
        <w:rPr>
          <w:b/>
          <w:sz w:val="24"/>
          <w:szCs w:val="24"/>
        </w:rPr>
        <w:t xml:space="preserve"> </w:t>
      </w:r>
      <w:r w:rsidR="009D4553">
        <w:rPr>
          <w:b/>
          <w:sz w:val="24"/>
          <w:szCs w:val="24"/>
        </w:rPr>
        <w:t xml:space="preserve">Dress Code </w:t>
      </w:r>
      <w:r w:rsidR="00546CFF" w:rsidRPr="008C1221">
        <w:rPr>
          <w:b/>
          <w:sz w:val="24"/>
          <w:szCs w:val="24"/>
        </w:rPr>
        <w:t>Policy</w:t>
      </w:r>
    </w:p>
    <w:p w:rsidR="0050211F" w:rsidRPr="00A17FE1" w:rsidRDefault="00416C61" w:rsidP="00A17FE1">
      <w:pPr>
        <w:pStyle w:val="ListParagraph"/>
        <w:numPr>
          <w:ilvl w:val="0"/>
          <w:numId w:val="3"/>
        </w:numPr>
        <w:rPr>
          <w:b/>
          <w:u w:val="single"/>
        </w:rPr>
      </w:pPr>
      <w:r w:rsidRPr="00A17FE1">
        <w:rPr>
          <w:b/>
          <w:u w:val="single"/>
        </w:rPr>
        <w:t xml:space="preserve">Background and </w:t>
      </w:r>
      <w:r w:rsidR="00D606BB" w:rsidRPr="00A17FE1">
        <w:rPr>
          <w:b/>
          <w:u w:val="single"/>
        </w:rPr>
        <w:t>Rationale</w:t>
      </w:r>
    </w:p>
    <w:p w:rsidR="008A684D" w:rsidRPr="00A17FE1" w:rsidRDefault="00E628A2" w:rsidP="00FE7AA0">
      <w:pPr>
        <w:pStyle w:val="Default"/>
        <w:rPr>
          <w:rFonts w:asciiTheme="minorHAnsi" w:hAnsiTheme="minorHAnsi" w:cs="Calibri"/>
          <w:sz w:val="22"/>
          <w:szCs w:val="22"/>
        </w:rPr>
      </w:pPr>
      <w:r w:rsidRPr="00A17FE1">
        <w:rPr>
          <w:rFonts w:asciiTheme="minorHAnsi" w:hAnsiTheme="minorHAnsi"/>
          <w:sz w:val="22"/>
          <w:szCs w:val="22"/>
        </w:rPr>
        <w:t>Berry Springs P</w:t>
      </w:r>
      <w:r w:rsidR="00546CFF" w:rsidRPr="00A17FE1">
        <w:rPr>
          <w:rFonts w:asciiTheme="minorHAnsi" w:hAnsiTheme="minorHAnsi"/>
          <w:sz w:val="22"/>
          <w:szCs w:val="22"/>
        </w:rPr>
        <w:t xml:space="preserve">rimary School </w:t>
      </w:r>
      <w:r w:rsidRPr="00A17FE1">
        <w:rPr>
          <w:rFonts w:asciiTheme="minorHAnsi" w:hAnsiTheme="minorHAnsi"/>
          <w:sz w:val="22"/>
          <w:szCs w:val="22"/>
        </w:rPr>
        <w:t>believes that school u</w:t>
      </w:r>
      <w:r w:rsidR="00546CFF" w:rsidRPr="00A17FE1">
        <w:rPr>
          <w:rFonts w:asciiTheme="minorHAnsi" w:hAnsiTheme="minorHAnsi"/>
          <w:sz w:val="22"/>
          <w:szCs w:val="22"/>
        </w:rPr>
        <w:t xml:space="preserve">niforms support self-esteem, school pride and team spirit and are designed for economy and convenience. </w:t>
      </w:r>
      <w:r w:rsidRPr="00A17FE1">
        <w:rPr>
          <w:rFonts w:asciiTheme="minorHAnsi" w:hAnsiTheme="minorHAnsi"/>
          <w:sz w:val="22"/>
          <w:szCs w:val="22"/>
        </w:rPr>
        <w:t xml:space="preserve">Research </w:t>
      </w:r>
      <w:r w:rsidR="008F39B3" w:rsidRPr="00A17FE1">
        <w:rPr>
          <w:rFonts w:asciiTheme="minorHAnsi" w:hAnsiTheme="minorHAnsi"/>
          <w:sz w:val="22"/>
          <w:szCs w:val="22"/>
        </w:rPr>
        <w:t>shows</w:t>
      </w:r>
      <w:r w:rsidRPr="00A17FE1">
        <w:rPr>
          <w:rFonts w:asciiTheme="minorHAnsi" w:hAnsiTheme="minorHAnsi"/>
          <w:sz w:val="22"/>
          <w:szCs w:val="22"/>
        </w:rPr>
        <w:t xml:space="preserve"> that </w:t>
      </w:r>
      <w:r w:rsidR="008F39B3">
        <w:rPr>
          <w:rFonts w:asciiTheme="minorHAnsi" w:hAnsiTheme="minorHAnsi" w:cs="Calibri"/>
          <w:sz w:val="22"/>
          <w:szCs w:val="22"/>
        </w:rPr>
        <w:t xml:space="preserve">schools with a policy on </w:t>
      </w:r>
      <w:r w:rsidR="00546CFF" w:rsidRPr="00A17FE1">
        <w:rPr>
          <w:rFonts w:asciiTheme="minorHAnsi" w:hAnsiTheme="minorHAnsi" w:cs="Calibri"/>
          <w:sz w:val="22"/>
          <w:szCs w:val="22"/>
        </w:rPr>
        <w:t>school uniform</w:t>
      </w:r>
      <w:r w:rsidR="008F39B3">
        <w:rPr>
          <w:rFonts w:asciiTheme="minorHAnsi" w:hAnsiTheme="minorHAnsi" w:cs="Calibri"/>
          <w:sz w:val="22"/>
          <w:szCs w:val="22"/>
        </w:rPr>
        <w:t>s</w:t>
      </w:r>
      <w:r w:rsidR="00546CFF" w:rsidRPr="00A17FE1">
        <w:rPr>
          <w:rFonts w:asciiTheme="minorHAnsi" w:hAnsiTheme="minorHAnsi" w:cs="Calibri"/>
          <w:sz w:val="22"/>
          <w:szCs w:val="22"/>
        </w:rPr>
        <w:t xml:space="preserve"> are more likely to be high-performing academically and also less prone to high rates of bullying, exclusion, absenteeism, suspension and poor student behaviour </w:t>
      </w:r>
      <w:r w:rsidR="008A684D" w:rsidRPr="00A17FE1">
        <w:rPr>
          <w:rFonts w:asciiTheme="minorHAnsi" w:hAnsiTheme="minorHAnsi" w:cs="Calibri"/>
          <w:sz w:val="22"/>
          <w:szCs w:val="22"/>
        </w:rPr>
        <w:t>choices. This policy is consistent with th</w:t>
      </w:r>
      <w:r w:rsidR="008C1221">
        <w:rPr>
          <w:rFonts w:asciiTheme="minorHAnsi" w:hAnsiTheme="minorHAnsi" w:cs="Calibri"/>
          <w:sz w:val="22"/>
          <w:szCs w:val="22"/>
        </w:rPr>
        <w:t>e NT Department of Education School Uniforms and Dress Codes Policy.</w:t>
      </w:r>
    </w:p>
    <w:p w:rsidR="00855F5A" w:rsidRPr="00A17FE1" w:rsidRDefault="00A17FE1" w:rsidP="00A17FE1">
      <w:pPr>
        <w:pStyle w:val="ListParagraph"/>
        <w:numPr>
          <w:ilvl w:val="0"/>
          <w:numId w:val="3"/>
        </w:numPr>
        <w:spacing w:before="240"/>
        <w:jc w:val="both"/>
        <w:rPr>
          <w:b/>
          <w:bCs/>
        </w:rPr>
      </w:pPr>
      <w:r>
        <w:rPr>
          <w:b/>
          <w:u w:val="single"/>
        </w:rPr>
        <w:t>Aims</w:t>
      </w:r>
    </w:p>
    <w:p w:rsidR="008A684D" w:rsidRPr="00A17FE1" w:rsidRDefault="008A684D" w:rsidP="00A17FE1">
      <w:pPr>
        <w:jc w:val="both"/>
        <w:rPr>
          <w:rFonts w:cs="Calibri"/>
          <w:color w:val="000000"/>
        </w:rPr>
      </w:pPr>
      <w:r w:rsidRPr="00A17FE1">
        <w:rPr>
          <w:rFonts w:cs="Calibri"/>
          <w:color w:val="000000"/>
        </w:rPr>
        <w:t>The aim of this policy is</w:t>
      </w:r>
      <w:r w:rsidR="00E628A2" w:rsidRPr="00A17FE1">
        <w:rPr>
          <w:rFonts w:cs="Calibri"/>
          <w:color w:val="000000"/>
        </w:rPr>
        <w:t xml:space="preserve"> to</w:t>
      </w:r>
      <w:r w:rsidRPr="00A17FE1">
        <w:rPr>
          <w:rFonts w:cs="Calibri"/>
          <w:color w:val="000000"/>
        </w:rPr>
        <w:t xml:space="preserve"> provide:</w:t>
      </w:r>
    </w:p>
    <w:p w:rsidR="008A684D" w:rsidRPr="00A17FE1" w:rsidRDefault="008A684D" w:rsidP="008A684D">
      <w:pPr>
        <w:pStyle w:val="ListParagraph"/>
        <w:numPr>
          <w:ilvl w:val="0"/>
          <w:numId w:val="33"/>
        </w:numPr>
        <w:jc w:val="both"/>
      </w:pPr>
      <w:r w:rsidRPr="00A17FE1">
        <w:rPr>
          <w:rFonts w:cs="Calibri"/>
          <w:color w:val="000000"/>
        </w:rPr>
        <w:t xml:space="preserve">Parents/Carers and students with </w:t>
      </w:r>
      <w:r w:rsidR="00E628A2" w:rsidRPr="00A17FE1">
        <w:rPr>
          <w:rFonts w:cs="Calibri"/>
          <w:color w:val="000000"/>
        </w:rPr>
        <w:t>a clear and common understanding of what is required in the wearing of a school uniform</w:t>
      </w:r>
    </w:p>
    <w:p w:rsidR="00A17FE1" w:rsidRPr="00A17FE1" w:rsidRDefault="008A684D" w:rsidP="00A17FE1">
      <w:pPr>
        <w:pStyle w:val="ListParagraph"/>
        <w:numPr>
          <w:ilvl w:val="0"/>
          <w:numId w:val="33"/>
        </w:numPr>
        <w:spacing w:before="240"/>
        <w:jc w:val="both"/>
        <w:rPr>
          <w:rFonts w:cs="Calibri"/>
          <w:color w:val="000000"/>
        </w:rPr>
      </w:pPr>
      <w:r w:rsidRPr="00A17FE1">
        <w:t>Parents/Carers with the information</w:t>
      </w:r>
      <w:r w:rsidR="00855F5A" w:rsidRPr="00A17FE1">
        <w:t xml:space="preserve"> to work in partnership with the school and support their child’s o</w:t>
      </w:r>
      <w:r w:rsidRPr="00A17FE1">
        <w:t>ngoing participation as school through observing the Uniform policy</w:t>
      </w:r>
      <w:r w:rsidR="00A17FE1">
        <w:t>.</w:t>
      </w:r>
    </w:p>
    <w:p w:rsidR="00A17FE1" w:rsidRPr="00A17FE1" w:rsidRDefault="00A17FE1" w:rsidP="00A17FE1">
      <w:pPr>
        <w:pStyle w:val="ListParagraph"/>
        <w:spacing w:before="240"/>
        <w:jc w:val="both"/>
        <w:rPr>
          <w:rFonts w:cs="Calibri"/>
          <w:color w:val="000000"/>
        </w:rPr>
      </w:pPr>
    </w:p>
    <w:p w:rsidR="000A0A1F" w:rsidRPr="00A17FE1" w:rsidRDefault="00515128" w:rsidP="00A17FE1">
      <w:pPr>
        <w:pStyle w:val="ListParagraph"/>
        <w:numPr>
          <w:ilvl w:val="0"/>
          <w:numId w:val="3"/>
        </w:numPr>
        <w:spacing w:before="240"/>
        <w:rPr>
          <w:b/>
          <w:u w:val="single"/>
        </w:rPr>
      </w:pPr>
      <w:r w:rsidRPr="00A17FE1">
        <w:rPr>
          <w:b/>
          <w:u w:val="single"/>
        </w:rPr>
        <w:t xml:space="preserve">Policy Statement </w:t>
      </w:r>
    </w:p>
    <w:p w:rsidR="008A684D" w:rsidRPr="00A17FE1" w:rsidRDefault="008A684D" w:rsidP="008A684D">
      <w:pPr>
        <w:pStyle w:val="Default"/>
        <w:rPr>
          <w:rFonts w:asciiTheme="minorHAnsi" w:hAnsiTheme="minorHAnsi" w:cs="Calibri"/>
          <w:sz w:val="22"/>
          <w:szCs w:val="22"/>
        </w:rPr>
      </w:pPr>
      <w:r w:rsidRPr="00A17FE1">
        <w:rPr>
          <w:rFonts w:asciiTheme="minorHAnsi" w:hAnsiTheme="minorHAnsi" w:cs="Calibri"/>
          <w:sz w:val="22"/>
          <w:szCs w:val="22"/>
        </w:rPr>
        <w:t>School uniform is compulsory in Transition to Year 9</w:t>
      </w:r>
      <w:r w:rsidR="00106DCB">
        <w:rPr>
          <w:rFonts w:asciiTheme="minorHAnsi" w:hAnsiTheme="minorHAnsi" w:cs="Calibri"/>
          <w:sz w:val="22"/>
          <w:szCs w:val="22"/>
        </w:rPr>
        <w:t>in government schools</w:t>
      </w:r>
      <w:r w:rsidRPr="00A17FE1">
        <w:rPr>
          <w:rFonts w:asciiTheme="minorHAnsi" w:hAnsiTheme="minorHAnsi" w:cs="Calibri"/>
          <w:sz w:val="22"/>
          <w:szCs w:val="22"/>
        </w:rPr>
        <w:t>, in the NT.</w:t>
      </w:r>
    </w:p>
    <w:p w:rsidR="008A684D" w:rsidRPr="00472CA6" w:rsidRDefault="008A684D" w:rsidP="00106DCB">
      <w:pPr>
        <w:spacing w:before="240"/>
        <w:rPr>
          <w:rFonts w:cs="Arial"/>
        </w:rPr>
      </w:pPr>
      <w:r w:rsidRPr="00472CA6">
        <w:rPr>
          <w:rFonts w:cs="Arial"/>
          <w:b/>
        </w:rPr>
        <w:t xml:space="preserve">BSPS </w:t>
      </w:r>
      <w:r w:rsidR="00E628A2" w:rsidRPr="00472CA6">
        <w:rPr>
          <w:rFonts w:cs="Arial"/>
          <w:b/>
        </w:rPr>
        <w:t>Students</w:t>
      </w:r>
      <w:r w:rsidR="00E628A2" w:rsidRPr="00472CA6">
        <w:rPr>
          <w:rFonts w:cs="Arial"/>
        </w:rPr>
        <w:t xml:space="preserve"> </w:t>
      </w:r>
      <w:r w:rsidRPr="00472CA6">
        <w:rPr>
          <w:rFonts w:cs="Arial"/>
        </w:rPr>
        <w:t>from Transition to Y</w:t>
      </w:r>
      <w:r w:rsidR="00E628A2" w:rsidRPr="00472CA6">
        <w:rPr>
          <w:rFonts w:cs="Arial"/>
        </w:rPr>
        <w:t xml:space="preserve">ear 6 are required to wear the full school uniform </w:t>
      </w:r>
      <w:r w:rsidR="0031118F" w:rsidRPr="00472CA6">
        <w:rPr>
          <w:rFonts w:cs="Arial"/>
        </w:rPr>
        <w:t>every day</w:t>
      </w:r>
      <w:r w:rsidR="00A17FE1" w:rsidRPr="00472CA6">
        <w:rPr>
          <w:rFonts w:cs="Arial"/>
        </w:rPr>
        <w:t xml:space="preserve"> </w:t>
      </w:r>
      <w:r w:rsidR="0031118F">
        <w:rPr>
          <w:rFonts w:cs="Arial"/>
        </w:rPr>
        <w:t xml:space="preserve">and for </w:t>
      </w:r>
      <w:r w:rsidR="0031118F" w:rsidRPr="00A17FE1">
        <w:rPr>
          <w:rFonts w:cs="Arial"/>
        </w:rPr>
        <w:t>special events and on excursions</w:t>
      </w:r>
      <w:r w:rsidR="0031118F">
        <w:rPr>
          <w:rFonts w:cs="Arial"/>
        </w:rPr>
        <w:t xml:space="preserve">, </w:t>
      </w:r>
      <w:r w:rsidR="00A17FE1" w:rsidRPr="00472CA6">
        <w:rPr>
          <w:rFonts w:cs="Arial"/>
        </w:rPr>
        <w:t xml:space="preserve">including the </w:t>
      </w:r>
      <w:r w:rsidR="00A17FE1" w:rsidRPr="00472CA6">
        <w:rPr>
          <w:rFonts w:cs="Calibri"/>
          <w:color w:val="000000"/>
        </w:rPr>
        <w:t>prescribed school hat.</w:t>
      </w:r>
    </w:p>
    <w:p w:rsidR="00A17FE1" w:rsidRPr="00472CA6" w:rsidRDefault="00E628A2" w:rsidP="00106DCB">
      <w:pPr>
        <w:spacing w:before="240"/>
        <w:rPr>
          <w:rFonts w:cs="Arial"/>
        </w:rPr>
      </w:pPr>
      <w:r w:rsidRPr="00472CA6">
        <w:rPr>
          <w:rFonts w:cs="Arial"/>
          <w:b/>
        </w:rPr>
        <w:t>Parents/</w:t>
      </w:r>
      <w:r w:rsidR="008A684D" w:rsidRPr="00472CA6">
        <w:rPr>
          <w:rFonts w:cs="Arial"/>
          <w:b/>
        </w:rPr>
        <w:t>C</w:t>
      </w:r>
      <w:r w:rsidRPr="00472CA6">
        <w:rPr>
          <w:rFonts w:cs="Arial"/>
          <w:b/>
        </w:rPr>
        <w:t>arers</w:t>
      </w:r>
      <w:r w:rsidRPr="00472CA6">
        <w:rPr>
          <w:rFonts w:cs="Calibri"/>
          <w:color w:val="000000"/>
        </w:rPr>
        <w:t xml:space="preserve"> </w:t>
      </w:r>
      <w:r w:rsidR="008A684D" w:rsidRPr="00472CA6">
        <w:rPr>
          <w:rFonts w:cs="Calibri"/>
          <w:color w:val="000000"/>
        </w:rPr>
        <w:t xml:space="preserve">are </w:t>
      </w:r>
      <w:r w:rsidRPr="00472CA6">
        <w:rPr>
          <w:rFonts w:cs="Calibri"/>
          <w:color w:val="000000"/>
        </w:rPr>
        <w:t>expected to</w:t>
      </w:r>
      <w:r w:rsidR="00A17FE1" w:rsidRPr="00472CA6">
        <w:rPr>
          <w:rFonts w:cs="Calibri"/>
          <w:color w:val="000000"/>
        </w:rPr>
        <w:t>;</w:t>
      </w:r>
    </w:p>
    <w:p w:rsidR="008A684D" w:rsidRPr="00A17FE1" w:rsidRDefault="00E628A2" w:rsidP="00472CA6">
      <w:pPr>
        <w:pStyle w:val="ListParagraph"/>
        <w:numPr>
          <w:ilvl w:val="0"/>
          <w:numId w:val="34"/>
        </w:numPr>
        <w:rPr>
          <w:rFonts w:cs="Arial"/>
        </w:rPr>
      </w:pPr>
      <w:r w:rsidRPr="00A17FE1">
        <w:rPr>
          <w:rFonts w:cs="Calibri"/>
          <w:color w:val="000000"/>
        </w:rPr>
        <w:t>s</w:t>
      </w:r>
      <w:r w:rsidR="008A684D" w:rsidRPr="00A17FE1">
        <w:rPr>
          <w:rFonts w:cs="Calibri"/>
          <w:color w:val="000000"/>
        </w:rPr>
        <w:t>upport the S</w:t>
      </w:r>
      <w:r w:rsidRPr="00A17FE1">
        <w:rPr>
          <w:rFonts w:cs="Calibri"/>
          <w:color w:val="000000"/>
        </w:rPr>
        <w:t>chool in</w:t>
      </w:r>
      <w:r w:rsidR="00A17FE1" w:rsidRPr="00A17FE1">
        <w:rPr>
          <w:rFonts w:cs="Calibri"/>
          <w:color w:val="000000"/>
        </w:rPr>
        <w:t xml:space="preserve"> the matter of correct uniform</w:t>
      </w:r>
    </w:p>
    <w:p w:rsidR="00A17FE1" w:rsidRPr="00A17FE1" w:rsidRDefault="00A17FE1" w:rsidP="00472CA6">
      <w:pPr>
        <w:pStyle w:val="ListParagraph"/>
        <w:numPr>
          <w:ilvl w:val="0"/>
          <w:numId w:val="34"/>
        </w:numPr>
        <w:rPr>
          <w:rFonts w:cs="Arial"/>
        </w:rPr>
      </w:pPr>
      <w:r w:rsidRPr="00A17FE1">
        <w:rPr>
          <w:rFonts w:cs="Arial"/>
        </w:rPr>
        <w:t>send a note with their child if, for some reason, he/she is unable to wear the school uniform on a particular day</w:t>
      </w:r>
    </w:p>
    <w:p w:rsidR="00E628A2" w:rsidRPr="00472CA6" w:rsidRDefault="008A684D" w:rsidP="00106DCB">
      <w:pPr>
        <w:spacing w:before="240"/>
        <w:rPr>
          <w:rFonts w:cs="Arial"/>
        </w:rPr>
      </w:pPr>
      <w:r w:rsidRPr="00472CA6">
        <w:rPr>
          <w:rFonts w:cs="Arial"/>
          <w:b/>
        </w:rPr>
        <w:t>Berry Springs P</w:t>
      </w:r>
      <w:r w:rsidR="00E628A2" w:rsidRPr="00472CA6">
        <w:rPr>
          <w:rFonts w:cs="Arial"/>
          <w:b/>
        </w:rPr>
        <w:t>rimary School will</w:t>
      </w:r>
      <w:r w:rsidR="00E628A2" w:rsidRPr="00472CA6">
        <w:rPr>
          <w:rFonts w:cs="Arial"/>
        </w:rPr>
        <w:t>:</w:t>
      </w:r>
    </w:p>
    <w:p w:rsidR="00E628A2" w:rsidRPr="00A17FE1" w:rsidRDefault="00E628A2" w:rsidP="00472CA6">
      <w:pPr>
        <w:pStyle w:val="ListParagraph"/>
        <w:numPr>
          <w:ilvl w:val="0"/>
          <w:numId w:val="34"/>
        </w:numPr>
        <w:rPr>
          <w:rFonts w:cs="Arial"/>
        </w:rPr>
      </w:pPr>
      <w:r w:rsidRPr="00A17FE1">
        <w:rPr>
          <w:rFonts w:cs="Arial"/>
        </w:rPr>
        <w:t xml:space="preserve">encourage students to wear the full school uniform at all time </w:t>
      </w:r>
    </w:p>
    <w:p w:rsidR="00472CA6" w:rsidRPr="0031118F" w:rsidRDefault="00A17FE1" w:rsidP="0031118F">
      <w:pPr>
        <w:pStyle w:val="ListParagraph"/>
        <w:numPr>
          <w:ilvl w:val="0"/>
          <w:numId w:val="34"/>
        </w:numPr>
        <w:spacing w:before="240"/>
        <w:rPr>
          <w:rFonts w:cs="Arial"/>
        </w:rPr>
      </w:pPr>
      <w:r w:rsidRPr="00A17FE1">
        <w:rPr>
          <w:rFonts w:cs="Arial"/>
        </w:rPr>
        <w:t>p</w:t>
      </w:r>
      <w:r w:rsidR="00E628A2" w:rsidRPr="00A17FE1">
        <w:rPr>
          <w:rFonts w:cs="Arial"/>
        </w:rPr>
        <w:t xml:space="preserve">rovide a Uniform  Shop </w:t>
      </w:r>
      <w:r w:rsidR="00E628A2" w:rsidRPr="00A17FE1">
        <w:rPr>
          <w:rFonts w:cs="Calibri"/>
          <w:color w:val="000000"/>
        </w:rPr>
        <w:t>and process NT Government Back-to-School vouchers as a means of assisting families to comply easily with this policy.</w:t>
      </w:r>
    </w:p>
    <w:p w:rsidR="0031118F" w:rsidRPr="0031118F" w:rsidRDefault="0031118F" w:rsidP="0031118F">
      <w:pPr>
        <w:pStyle w:val="ListParagraph"/>
        <w:spacing w:before="240"/>
        <w:rPr>
          <w:rFonts w:cs="Arial"/>
        </w:rPr>
      </w:pPr>
    </w:p>
    <w:p w:rsidR="0031118F" w:rsidRDefault="00515128" w:rsidP="0031118F">
      <w:pPr>
        <w:pStyle w:val="ListParagraph"/>
        <w:numPr>
          <w:ilvl w:val="0"/>
          <w:numId w:val="3"/>
        </w:numPr>
        <w:spacing w:before="240"/>
        <w:rPr>
          <w:b/>
          <w:u w:val="single"/>
        </w:rPr>
      </w:pPr>
      <w:r w:rsidRPr="00A17FE1">
        <w:rPr>
          <w:b/>
          <w:u w:val="single"/>
        </w:rPr>
        <w:t>Implementation:</w:t>
      </w:r>
    </w:p>
    <w:p w:rsidR="00E628A2" w:rsidRPr="0031118F" w:rsidRDefault="0031118F" w:rsidP="0031118F">
      <w:pPr>
        <w:pStyle w:val="ListParagraph"/>
        <w:spacing w:before="240"/>
        <w:ind w:left="0"/>
        <w:rPr>
          <w:b/>
          <w:u w:val="single"/>
        </w:rPr>
      </w:pPr>
      <w:r w:rsidRPr="0031118F">
        <w:rPr>
          <w:b/>
        </w:rPr>
        <w:t>F</w:t>
      </w:r>
      <w:r w:rsidR="00472CA6" w:rsidRPr="0031118F">
        <w:rPr>
          <w:b/>
        </w:rPr>
        <w:t>ull school uniform consists of the following</w:t>
      </w:r>
    </w:p>
    <w:p w:rsidR="00A17FE1" w:rsidRPr="00A17FE1" w:rsidRDefault="00106DCB" w:rsidP="00106DCB">
      <w:pPr>
        <w:spacing w:before="240"/>
        <w:rPr>
          <w:rFonts w:cs="Arial"/>
          <w:b/>
        </w:rPr>
      </w:pPr>
      <w:r>
        <w:rPr>
          <w:rFonts w:cs="Arial"/>
          <w:b/>
        </w:rPr>
        <w:t xml:space="preserve">4.1 </w:t>
      </w:r>
      <w:r w:rsidR="00A17FE1" w:rsidRPr="00A17FE1">
        <w:rPr>
          <w:rFonts w:cs="Arial"/>
          <w:b/>
        </w:rPr>
        <w:t>School Uniform Shirt</w:t>
      </w:r>
    </w:p>
    <w:p w:rsidR="00A17FE1" w:rsidRPr="0031118F" w:rsidRDefault="00B93D58" w:rsidP="0031118F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Prescribed uniform </w:t>
      </w:r>
      <w:r w:rsidR="00A17FE1" w:rsidRPr="0031118F">
        <w:rPr>
          <w:rFonts w:cs="Calibri"/>
          <w:color w:val="000000"/>
        </w:rPr>
        <w:t xml:space="preserve">shirt </w:t>
      </w:r>
    </w:p>
    <w:p w:rsidR="00A17FE1" w:rsidRPr="0031118F" w:rsidRDefault="00A17FE1" w:rsidP="0031118F">
      <w:pPr>
        <w:pStyle w:val="ListParagraph"/>
        <w:numPr>
          <w:ilvl w:val="0"/>
          <w:numId w:val="40"/>
        </w:numPr>
        <w:spacing w:before="240"/>
        <w:rPr>
          <w:rFonts w:cs="Arial"/>
        </w:rPr>
      </w:pPr>
      <w:r w:rsidRPr="0031118F">
        <w:rPr>
          <w:rFonts w:cs="Arial"/>
        </w:rPr>
        <w:t xml:space="preserve">House shirts may be worn </w:t>
      </w:r>
      <w:r w:rsidR="0031118F" w:rsidRPr="0031118F">
        <w:rPr>
          <w:rFonts w:cs="Arial"/>
        </w:rPr>
        <w:t>on Friday</w:t>
      </w:r>
    </w:p>
    <w:p w:rsidR="00A17FE1" w:rsidRPr="00A17FE1" w:rsidRDefault="00106DCB" w:rsidP="0031118F">
      <w:pPr>
        <w:spacing w:before="240"/>
        <w:rPr>
          <w:rFonts w:cs="Arial"/>
          <w:b/>
        </w:rPr>
      </w:pPr>
      <w:r>
        <w:rPr>
          <w:rFonts w:cs="Arial"/>
          <w:b/>
        </w:rPr>
        <w:t xml:space="preserve">4.2 </w:t>
      </w:r>
      <w:r w:rsidR="00A17FE1" w:rsidRPr="00A17FE1">
        <w:rPr>
          <w:rFonts w:cs="Arial"/>
          <w:b/>
        </w:rPr>
        <w:t>Skirts and Shorts</w:t>
      </w:r>
    </w:p>
    <w:p w:rsidR="0031118F" w:rsidRPr="0031118F" w:rsidRDefault="00A17FE1" w:rsidP="0031118F">
      <w:pPr>
        <w:pStyle w:val="ListParagraph"/>
        <w:numPr>
          <w:ilvl w:val="0"/>
          <w:numId w:val="41"/>
        </w:numPr>
        <w:rPr>
          <w:rFonts w:cs="Arial"/>
        </w:rPr>
      </w:pPr>
      <w:r w:rsidRPr="0031118F">
        <w:rPr>
          <w:rFonts w:cs="Arial"/>
        </w:rPr>
        <w:t xml:space="preserve">School uniform colours are green and black. </w:t>
      </w:r>
    </w:p>
    <w:p w:rsidR="0031118F" w:rsidRPr="0031118F" w:rsidRDefault="00A17FE1" w:rsidP="0031118F">
      <w:pPr>
        <w:pStyle w:val="ListParagraph"/>
        <w:numPr>
          <w:ilvl w:val="0"/>
          <w:numId w:val="41"/>
        </w:numPr>
        <w:rPr>
          <w:rFonts w:cs="Arial"/>
        </w:rPr>
      </w:pPr>
      <w:r w:rsidRPr="0031118F">
        <w:rPr>
          <w:rFonts w:cs="Arial"/>
        </w:rPr>
        <w:t xml:space="preserve">The wearing of appropriate black is shorts/skirt/skort compulsory. </w:t>
      </w:r>
    </w:p>
    <w:p w:rsidR="00A17FE1" w:rsidRPr="0031118F" w:rsidRDefault="00A17FE1" w:rsidP="0031118F">
      <w:pPr>
        <w:pStyle w:val="ListParagraph"/>
        <w:numPr>
          <w:ilvl w:val="0"/>
          <w:numId w:val="41"/>
        </w:numPr>
        <w:rPr>
          <w:rFonts w:cs="Arial"/>
        </w:rPr>
      </w:pPr>
      <w:r w:rsidRPr="0031118F">
        <w:rPr>
          <w:rFonts w:cs="Arial"/>
        </w:rPr>
        <w:t>The length of the skirt /skort/shorts should be no shorter than midway between the top of the leg and the knee.</w:t>
      </w:r>
    </w:p>
    <w:p w:rsidR="00A17FE1" w:rsidRPr="00A17FE1" w:rsidRDefault="00106DCB" w:rsidP="0031118F">
      <w:pPr>
        <w:pStyle w:val="Heading6"/>
        <w:spacing w:before="240"/>
        <w:ind w:left="0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4.3 </w:t>
      </w:r>
      <w:r w:rsidR="00A17FE1" w:rsidRPr="00A17FE1">
        <w:rPr>
          <w:rFonts w:asciiTheme="minorHAnsi" w:hAnsiTheme="minorHAnsi" w:cs="Arial"/>
          <w:b/>
          <w:sz w:val="22"/>
          <w:szCs w:val="22"/>
        </w:rPr>
        <w:t>Footwear</w:t>
      </w:r>
    </w:p>
    <w:p w:rsidR="00A17FE1" w:rsidRPr="00A17FE1" w:rsidRDefault="00A17FE1" w:rsidP="00A17FE1">
      <w:pPr>
        <w:pStyle w:val="ListParagraph"/>
        <w:numPr>
          <w:ilvl w:val="0"/>
          <w:numId w:val="35"/>
        </w:numPr>
        <w:rPr>
          <w:rFonts w:cs="Arial"/>
        </w:rPr>
      </w:pPr>
      <w:r w:rsidRPr="00A17FE1">
        <w:rPr>
          <w:rFonts w:cs="Arial"/>
        </w:rPr>
        <w:t xml:space="preserve">Joggers or sandals (with a back strap) </w:t>
      </w:r>
      <w:r w:rsidRPr="00A17FE1">
        <w:rPr>
          <w:rFonts w:cs="Arial"/>
          <w:u w:val="single"/>
        </w:rPr>
        <w:t>must be worn at all times</w:t>
      </w:r>
      <w:r w:rsidRPr="00A17FE1">
        <w:rPr>
          <w:rFonts w:cs="Arial"/>
        </w:rPr>
        <w:t xml:space="preserve"> unless a teacher requires the children to remove their shoes for a specific activity.</w:t>
      </w:r>
    </w:p>
    <w:p w:rsidR="00A17FE1" w:rsidRPr="00A17FE1" w:rsidRDefault="00A17FE1" w:rsidP="00A17FE1">
      <w:pPr>
        <w:pStyle w:val="ListParagraph"/>
        <w:numPr>
          <w:ilvl w:val="0"/>
          <w:numId w:val="35"/>
        </w:numPr>
        <w:rPr>
          <w:rFonts w:cs="Arial"/>
        </w:rPr>
      </w:pPr>
      <w:r w:rsidRPr="00A17FE1">
        <w:rPr>
          <w:rFonts w:cs="Arial"/>
        </w:rPr>
        <w:t>If for any reason children are unable to wear shoes (eg sore foot) Parents/Carers should send a note to the class teacher.</w:t>
      </w:r>
    </w:p>
    <w:p w:rsidR="00A17FE1" w:rsidRDefault="00A17FE1" w:rsidP="00A17FE1">
      <w:pPr>
        <w:pStyle w:val="ListParagraph"/>
        <w:numPr>
          <w:ilvl w:val="0"/>
          <w:numId w:val="35"/>
        </w:numPr>
        <w:rPr>
          <w:rFonts w:cs="Arial"/>
        </w:rPr>
      </w:pPr>
      <w:r w:rsidRPr="00A17FE1">
        <w:rPr>
          <w:rFonts w:cs="Arial"/>
        </w:rPr>
        <w:t>Thongs, slip on shoes and steel capped boots are not appropriate forms of school footwear.</w:t>
      </w:r>
    </w:p>
    <w:p w:rsidR="00472CA6" w:rsidRDefault="00106DCB" w:rsidP="0031118F">
      <w:pPr>
        <w:spacing w:before="240"/>
        <w:rPr>
          <w:rFonts w:cs="Arial"/>
          <w:b/>
        </w:rPr>
      </w:pPr>
      <w:r>
        <w:rPr>
          <w:rFonts w:cs="Arial"/>
          <w:b/>
        </w:rPr>
        <w:t xml:space="preserve">4.4 </w:t>
      </w:r>
      <w:r w:rsidR="00472CA6" w:rsidRPr="00472CA6">
        <w:rPr>
          <w:rFonts w:cs="Arial"/>
          <w:b/>
        </w:rPr>
        <w:t>Bucket Hats</w:t>
      </w:r>
      <w:r w:rsidR="00472CA6" w:rsidRPr="00472CA6">
        <w:rPr>
          <w:rFonts w:cs="Arial"/>
          <w:b/>
        </w:rPr>
        <w:tab/>
      </w:r>
      <w:r w:rsidR="00472CA6" w:rsidRPr="00472CA6">
        <w:rPr>
          <w:rFonts w:cs="Arial"/>
          <w:b/>
        </w:rPr>
        <w:tab/>
        <w:t xml:space="preserve"> “No Hat – No Sun – No Fun “</w:t>
      </w:r>
    </w:p>
    <w:p w:rsidR="00472CA6" w:rsidRDefault="00472CA6" w:rsidP="00472CA6">
      <w:pPr>
        <w:pStyle w:val="ListParagraph"/>
        <w:numPr>
          <w:ilvl w:val="0"/>
          <w:numId w:val="38"/>
        </w:numPr>
        <w:rPr>
          <w:rFonts w:cs="Arial"/>
        </w:rPr>
      </w:pPr>
      <w:r w:rsidRPr="00472CA6">
        <w:rPr>
          <w:rFonts w:cs="Arial"/>
        </w:rPr>
        <w:t>All students are required to wear a bucket hat to play in the playground</w:t>
      </w:r>
    </w:p>
    <w:p w:rsidR="00472CA6" w:rsidRDefault="00472CA6" w:rsidP="00472CA6">
      <w:pPr>
        <w:pStyle w:val="ListParagraph"/>
        <w:numPr>
          <w:ilvl w:val="0"/>
          <w:numId w:val="38"/>
        </w:numPr>
        <w:rPr>
          <w:rFonts w:cs="Arial"/>
        </w:rPr>
      </w:pPr>
      <w:r>
        <w:rPr>
          <w:rFonts w:cs="Arial"/>
        </w:rPr>
        <w:t xml:space="preserve">Students who do not wear a bucket hat will be required to stay on the verandah during recess and lunch breaks </w:t>
      </w:r>
    </w:p>
    <w:p w:rsidR="00472CA6" w:rsidRPr="00472CA6" w:rsidRDefault="00472CA6" w:rsidP="00472CA6">
      <w:pPr>
        <w:pStyle w:val="ListParagraph"/>
        <w:numPr>
          <w:ilvl w:val="0"/>
          <w:numId w:val="38"/>
        </w:numPr>
        <w:rPr>
          <w:rFonts w:cs="Arial"/>
        </w:rPr>
      </w:pPr>
      <w:r>
        <w:rPr>
          <w:rFonts w:cs="Arial"/>
        </w:rPr>
        <w:t xml:space="preserve">Bucket hats are required for excursions </w:t>
      </w:r>
    </w:p>
    <w:p w:rsidR="00A17FE1" w:rsidRPr="00472CA6" w:rsidRDefault="00106DCB" w:rsidP="0031118F">
      <w:pPr>
        <w:pStyle w:val="Heading6"/>
        <w:spacing w:before="240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4.5 </w:t>
      </w:r>
      <w:r w:rsidR="00A17FE1" w:rsidRPr="00472CA6">
        <w:rPr>
          <w:rFonts w:asciiTheme="minorHAnsi" w:hAnsiTheme="minorHAnsi"/>
          <w:b/>
          <w:sz w:val="22"/>
          <w:szCs w:val="22"/>
        </w:rPr>
        <w:t>Jewellery</w:t>
      </w:r>
    </w:p>
    <w:p w:rsidR="00472CA6" w:rsidRPr="00472CA6" w:rsidRDefault="00472CA6" w:rsidP="00472CA6">
      <w:pPr>
        <w:pStyle w:val="ListParagraph"/>
        <w:numPr>
          <w:ilvl w:val="0"/>
          <w:numId w:val="37"/>
        </w:numPr>
        <w:rPr>
          <w:rFonts w:cs="Arial"/>
        </w:rPr>
      </w:pPr>
      <w:r w:rsidRPr="00472CA6">
        <w:rPr>
          <w:rFonts w:cs="Arial"/>
        </w:rPr>
        <w:t>S</w:t>
      </w:r>
      <w:r w:rsidR="00A17FE1" w:rsidRPr="00472CA6">
        <w:rPr>
          <w:rFonts w:cs="Arial"/>
        </w:rPr>
        <w:t>tud earring</w:t>
      </w:r>
      <w:r w:rsidRPr="00472CA6">
        <w:rPr>
          <w:rFonts w:cs="Arial"/>
        </w:rPr>
        <w:t>s</w:t>
      </w:r>
      <w:r w:rsidR="00A17FE1" w:rsidRPr="00472CA6">
        <w:rPr>
          <w:rFonts w:cs="Arial"/>
        </w:rPr>
        <w:t xml:space="preserve"> or sleeper</w:t>
      </w:r>
      <w:r w:rsidRPr="00472CA6">
        <w:rPr>
          <w:rFonts w:cs="Arial"/>
        </w:rPr>
        <w:t>s are</w:t>
      </w:r>
      <w:r w:rsidR="00A17FE1" w:rsidRPr="00472CA6">
        <w:rPr>
          <w:rFonts w:cs="Arial"/>
        </w:rPr>
        <w:t xml:space="preserve"> acceptable at school.</w:t>
      </w:r>
    </w:p>
    <w:p w:rsidR="00A17FE1" w:rsidRPr="00472CA6" w:rsidRDefault="00A17FE1" w:rsidP="00472CA6">
      <w:pPr>
        <w:pStyle w:val="ListParagraph"/>
        <w:numPr>
          <w:ilvl w:val="0"/>
          <w:numId w:val="37"/>
        </w:numPr>
        <w:rPr>
          <w:rFonts w:cs="Arial"/>
        </w:rPr>
      </w:pPr>
      <w:r w:rsidRPr="00472CA6">
        <w:rPr>
          <w:rFonts w:cs="Arial"/>
        </w:rPr>
        <w:t xml:space="preserve">Long dangling jewellery is </w:t>
      </w:r>
      <w:r w:rsidRPr="00472CA6">
        <w:rPr>
          <w:rFonts w:cs="Arial"/>
          <w:u w:val="single"/>
        </w:rPr>
        <w:t xml:space="preserve">not </w:t>
      </w:r>
      <w:r w:rsidR="00432194">
        <w:rPr>
          <w:rFonts w:cs="Arial"/>
        </w:rPr>
        <w:t>appropriate.</w:t>
      </w:r>
    </w:p>
    <w:p w:rsidR="00A17FE1" w:rsidRPr="00472CA6" w:rsidRDefault="00A17FE1" w:rsidP="00A17FE1">
      <w:pPr>
        <w:pStyle w:val="ListParagraph"/>
        <w:numPr>
          <w:ilvl w:val="0"/>
          <w:numId w:val="37"/>
        </w:numPr>
        <w:rPr>
          <w:rFonts w:cs="Arial"/>
        </w:rPr>
      </w:pPr>
      <w:r w:rsidRPr="00472CA6">
        <w:rPr>
          <w:rFonts w:cs="Arial"/>
        </w:rPr>
        <w:t xml:space="preserve">Jewellery worn as a result of body piercing (tongue, eyebrow etc) is </w:t>
      </w:r>
      <w:r w:rsidRPr="00472CA6">
        <w:rPr>
          <w:rFonts w:cs="Arial"/>
          <w:u w:val="single"/>
        </w:rPr>
        <w:t>not</w:t>
      </w:r>
      <w:r w:rsidR="00472CA6" w:rsidRPr="00472CA6">
        <w:rPr>
          <w:rFonts w:cs="Arial"/>
        </w:rPr>
        <w:t xml:space="preserve"> acceptable </w:t>
      </w:r>
    </w:p>
    <w:p w:rsidR="0031118F" w:rsidRDefault="00106DCB" w:rsidP="0031118F">
      <w:pPr>
        <w:spacing w:before="240"/>
        <w:rPr>
          <w:rFonts w:cs="Arial"/>
          <w:b/>
        </w:rPr>
      </w:pPr>
      <w:r>
        <w:rPr>
          <w:rFonts w:cs="Arial"/>
          <w:b/>
        </w:rPr>
        <w:t xml:space="preserve">4.6 </w:t>
      </w:r>
      <w:r w:rsidR="00A17FE1" w:rsidRPr="00A17FE1">
        <w:rPr>
          <w:rFonts w:cs="Arial"/>
          <w:b/>
        </w:rPr>
        <w:t>Make up and extension nails</w:t>
      </w:r>
    </w:p>
    <w:p w:rsidR="008C1221" w:rsidRDefault="0031118F" w:rsidP="0031118F">
      <w:pPr>
        <w:rPr>
          <w:rFonts w:cs="Arial"/>
        </w:rPr>
      </w:pPr>
      <w:r>
        <w:rPr>
          <w:rFonts w:cs="Arial"/>
        </w:rPr>
        <w:t>S</w:t>
      </w:r>
      <w:r w:rsidR="00A17FE1" w:rsidRPr="0031118F">
        <w:rPr>
          <w:rFonts w:cs="Arial"/>
        </w:rPr>
        <w:t xml:space="preserve">tudents </w:t>
      </w:r>
      <w:r>
        <w:rPr>
          <w:rFonts w:cs="Arial"/>
        </w:rPr>
        <w:t xml:space="preserve">may not </w:t>
      </w:r>
      <w:r w:rsidR="00A17FE1" w:rsidRPr="0031118F">
        <w:rPr>
          <w:rFonts w:cs="Arial"/>
        </w:rPr>
        <w:t xml:space="preserve">wear make-up or extension nails to school. </w:t>
      </w:r>
    </w:p>
    <w:p w:rsidR="008C1221" w:rsidRDefault="00106DCB" w:rsidP="008C1221">
      <w:pPr>
        <w:spacing w:before="240"/>
        <w:rPr>
          <w:rFonts w:cs="Arial"/>
          <w:b/>
        </w:rPr>
      </w:pPr>
      <w:r>
        <w:rPr>
          <w:rFonts w:cs="Arial"/>
          <w:b/>
        </w:rPr>
        <w:t xml:space="preserve">4.7 </w:t>
      </w:r>
      <w:r w:rsidR="008C1221" w:rsidRPr="008C1221">
        <w:rPr>
          <w:rFonts w:cs="Arial"/>
          <w:b/>
        </w:rPr>
        <w:t>Non compliance with School dress code</w:t>
      </w:r>
    </w:p>
    <w:p w:rsidR="008C1221" w:rsidRPr="008C1221" w:rsidRDefault="008C1221" w:rsidP="008C1221">
      <w:pPr>
        <w:rPr>
          <w:rFonts w:cs="Arial"/>
        </w:rPr>
      </w:pPr>
      <w:r>
        <w:rPr>
          <w:rFonts w:cs="Arial"/>
        </w:rPr>
        <w:t xml:space="preserve">Where a student consistently does not observe the School dress </w:t>
      </w:r>
      <w:r w:rsidR="00432194">
        <w:rPr>
          <w:rFonts w:cs="Arial"/>
        </w:rPr>
        <w:t xml:space="preserve">their families will be contacted to discuss and support where appropriate. </w:t>
      </w:r>
    </w:p>
    <w:p w:rsidR="00855F5A" w:rsidRPr="00A17FE1" w:rsidRDefault="00855F5A" w:rsidP="0031118F">
      <w:pPr>
        <w:pStyle w:val="ListParagraph"/>
        <w:numPr>
          <w:ilvl w:val="0"/>
          <w:numId w:val="3"/>
        </w:numPr>
        <w:spacing w:before="240"/>
        <w:rPr>
          <w:b/>
          <w:u w:val="single"/>
        </w:rPr>
      </w:pPr>
      <w:r w:rsidRPr="00A17FE1">
        <w:rPr>
          <w:b/>
          <w:u w:val="single"/>
        </w:rPr>
        <w:t>Evaluation:</w:t>
      </w:r>
    </w:p>
    <w:p w:rsidR="00855F5A" w:rsidRPr="00A17FE1" w:rsidRDefault="00855F5A" w:rsidP="000A0A1F">
      <w:pPr>
        <w:rPr>
          <w:bCs/>
        </w:rPr>
      </w:pPr>
      <w:r w:rsidRPr="00A17FE1">
        <w:rPr>
          <w:bCs/>
        </w:rPr>
        <w:t>This policy will be reviewed as part of the BSPS three year sc</w:t>
      </w:r>
      <w:r w:rsidR="0031118F">
        <w:rPr>
          <w:bCs/>
        </w:rPr>
        <w:t>hool review process.</w:t>
      </w:r>
    </w:p>
    <w:p w:rsidR="001353F2" w:rsidRPr="00A17FE1" w:rsidRDefault="00535D2F" w:rsidP="008F39B3">
      <w:pPr>
        <w:pStyle w:val="Default"/>
        <w:numPr>
          <w:ilvl w:val="0"/>
          <w:numId w:val="3"/>
        </w:numPr>
        <w:spacing w:before="240" w:after="200"/>
        <w:rPr>
          <w:rFonts w:asciiTheme="minorHAnsi" w:hAnsiTheme="minorHAnsi"/>
          <w:b/>
          <w:sz w:val="22"/>
          <w:szCs w:val="22"/>
          <w:u w:val="single"/>
        </w:rPr>
      </w:pPr>
      <w:r w:rsidRPr="00A17FE1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Responsibilities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218"/>
        <w:gridCol w:w="7706"/>
      </w:tblGrid>
      <w:tr w:rsidR="00535D2F" w:rsidRPr="00A17FE1" w:rsidTr="0034577D">
        <w:tc>
          <w:tcPr>
            <w:tcW w:w="2218" w:type="dxa"/>
          </w:tcPr>
          <w:p w:rsidR="00535D2F" w:rsidRPr="00A17FE1" w:rsidRDefault="00535D2F" w:rsidP="00C64A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17FE1">
              <w:rPr>
                <w:rFonts w:asciiTheme="minorHAnsi" w:hAnsiTheme="minorHAnsi"/>
                <w:sz w:val="22"/>
                <w:szCs w:val="22"/>
              </w:rPr>
              <w:t>Principal</w:t>
            </w:r>
          </w:p>
        </w:tc>
        <w:tc>
          <w:tcPr>
            <w:tcW w:w="7706" w:type="dxa"/>
          </w:tcPr>
          <w:p w:rsidR="008F39B3" w:rsidRPr="008F39B3" w:rsidRDefault="008F39B3" w:rsidP="008F39B3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3"/>
              <w:rPr>
                <w:rFonts w:cs="Lato"/>
                <w:color w:val="000000"/>
              </w:rPr>
            </w:pPr>
            <w:r w:rsidRPr="008F39B3">
              <w:rPr>
                <w:rFonts w:cs="Lato"/>
                <w:color w:val="000000"/>
              </w:rPr>
              <w:t xml:space="preserve">developing, reviewing and communicating a dress code for their school, in consultation with their school communities </w:t>
            </w:r>
          </w:p>
          <w:p w:rsidR="008F39B3" w:rsidRPr="008F39B3" w:rsidRDefault="008F39B3" w:rsidP="008F39B3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3"/>
              <w:rPr>
                <w:rFonts w:cs="Lato"/>
                <w:color w:val="000000"/>
              </w:rPr>
            </w:pPr>
            <w:r w:rsidRPr="008F39B3">
              <w:rPr>
                <w:rFonts w:cs="Lato"/>
                <w:color w:val="000000"/>
              </w:rPr>
              <w:t xml:space="preserve">implementing support measures to assist parents in purchasing uniforms for their children, as well as measures to manage non-compliance with a dress code </w:t>
            </w:r>
          </w:p>
          <w:p w:rsidR="00535D2F" w:rsidRPr="008F39B3" w:rsidRDefault="008F39B3" w:rsidP="008F39B3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Lato"/>
                <w:color w:val="000000"/>
                <w:sz w:val="23"/>
                <w:szCs w:val="23"/>
              </w:rPr>
            </w:pPr>
            <w:r w:rsidRPr="008F39B3">
              <w:rPr>
                <w:rFonts w:cs="Lato"/>
                <w:color w:val="000000"/>
              </w:rPr>
              <w:t>ensuring that the compulsory school uniform aligns with the department’s Sun Safety in Schools policy and Sun Smart measures provided by the Cancer Council NT.</w:t>
            </w:r>
            <w:r w:rsidRPr="008F39B3">
              <w:rPr>
                <w:rFonts w:cs="Lato"/>
                <w:color w:val="000000"/>
                <w:sz w:val="23"/>
                <w:szCs w:val="23"/>
              </w:rPr>
              <w:t xml:space="preserve"> </w:t>
            </w:r>
          </w:p>
        </w:tc>
      </w:tr>
      <w:tr w:rsidR="00535D2F" w:rsidRPr="00A17FE1" w:rsidTr="0034577D">
        <w:tc>
          <w:tcPr>
            <w:tcW w:w="2218" w:type="dxa"/>
          </w:tcPr>
          <w:p w:rsidR="00535D2F" w:rsidRPr="00A17FE1" w:rsidRDefault="0050211F" w:rsidP="00C64A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17FE1">
              <w:rPr>
                <w:rFonts w:asciiTheme="minorHAnsi" w:hAnsiTheme="minorHAnsi"/>
                <w:sz w:val="22"/>
                <w:szCs w:val="22"/>
              </w:rPr>
              <w:t xml:space="preserve">Teachers </w:t>
            </w:r>
          </w:p>
        </w:tc>
        <w:tc>
          <w:tcPr>
            <w:tcW w:w="7706" w:type="dxa"/>
          </w:tcPr>
          <w:p w:rsidR="00120BF2" w:rsidRDefault="008F39B3" w:rsidP="005151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MetaNormalLF-Roman"/>
              </w:rPr>
            </w:pPr>
            <w:r>
              <w:rPr>
                <w:rFonts w:cs="MetaNormalLF-Roman"/>
              </w:rPr>
              <w:t>Supporting and encouraging Parent/Carers and Students to observe the School uniform dress code at all times.</w:t>
            </w:r>
          </w:p>
          <w:p w:rsidR="008F39B3" w:rsidRPr="00A17FE1" w:rsidRDefault="008F39B3" w:rsidP="005151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MetaNormalLF-Roman"/>
              </w:rPr>
            </w:pPr>
            <w:r>
              <w:rPr>
                <w:rFonts w:cs="MetaNormalLF-Roman"/>
              </w:rPr>
              <w:t xml:space="preserve">Incorporating sun smart education  and measures into classroom practices </w:t>
            </w:r>
          </w:p>
        </w:tc>
      </w:tr>
      <w:tr w:rsidR="00535D2F" w:rsidRPr="00A17FE1" w:rsidTr="0034577D">
        <w:tc>
          <w:tcPr>
            <w:tcW w:w="2218" w:type="dxa"/>
          </w:tcPr>
          <w:p w:rsidR="00535D2F" w:rsidRPr="00A17FE1" w:rsidRDefault="00E93195" w:rsidP="0050211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17FE1">
              <w:rPr>
                <w:rFonts w:asciiTheme="minorHAnsi" w:hAnsiTheme="minorHAnsi"/>
                <w:sz w:val="22"/>
                <w:szCs w:val="22"/>
              </w:rPr>
              <w:t>Parent</w:t>
            </w:r>
            <w:r w:rsidR="0050211F" w:rsidRPr="00A17FE1">
              <w:rPr>
                <w:rFonts w:asciiTheme="minorHAnsi" w:hAnsiTheme="minorHAnsi"/>
                <w:sz w:val="22"/>
                <w:szCs w:val="22"/>
              </w:rPr>
              <w:t>/</w:t>
            </w:r>
            <w:r w:rsidRPr="00A17FE1">
              <w:rPr>
                <w:rFonts w:asciiTheme="minorHAnsi" w:hAnsiTheme="minorHAnsi"/>
                <w:sz w:val="22"/>
                <w:szCs w:val="22"/>
              </w:rPr>
              <w:t>Carer</w:t>
            </w:r>
            <w:r w:rsidR="00C31616" w:rsidRPr="00A17FE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706" w:type="dxa"/>
          </w:tcPr>
          <w:p w:rsidR="00515128" w:rsidRPr="00A17FE1" w:rsidRDefault="00515128" w:rsidP="00515128">
            <w:pPr>
              <w:autoSpaceDE w:val="0"/>
              <w:autoSpaceDN w:val="0"/>
              <w:adjustRightInd w:val="0"/>
              <w:rPr>
                <w:rFonts w:cs="MetaNormalLF-Roman"/>
              </w:rPr>
            </w:pPr>
            <w:r w:rsidRPr="00A17FE1">
              <w:rPr>
                <w:rFonts w:cs="MetaNormalLF-Roman"/>
              </w:rPr>
              <w:t>Assist their child by:</w:t>
            </w:r>
          </w:p>
          <w:p w:rsidR="00515128" w:rsidRPr="00A17FE1" w:rsidRDefault="008F39B3" w:rsidP="0051512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MetaNormalLF-Roman"/>
              </w:rPr>
            </w:pPr>
            <w:r>
              <w:rPr>
                <w:rFonts w:cs="MetaNormalLF-Roman"/>
              </w:rPr>
              <w:t>encouraging students to observe the School dress code at all times</w:t>
            </w:r>
          </w:p>
          <w:p w:rsidR="00E04C4F" w:rsidRPr="00A17FE1" w:rsidRDefault="00515128" w:rsidP="008F39B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MetaNormalLF-Roman"/>
              </w:rPr>
            </w:pPr>
            <w:r w:rsidRPr="00A17FE1">
              <w:rPr>
                <w:rFonts w:cs="MetaNormalLF-Roman"/>
              </w:rPr>
              <w:t xml:space="preserve">contacting the relevant teacher to </w:t>
            </w:r>
            <w:r w:rsidR="008F39B3">
              <w:rPr>
                <w:rFonts w:cs="MetaNormalLF-Roman"/>
              </w:rPr>
              <w:t xml:space="preserve">inform the School if at any time their child cannot observe the School dress code </w:t>
            </w:r>
          </w:p>
        </w:tc>
      </w:tr>
    </w:tbl>
    <w:p w:rsidR="004441F7" w:rsidRDefault="004441F7" w:rsidP="00535D2F">
      <w:pPr>
        <w:rPr>
          <w:b/>
        </w:rPr>
      </w:pPr>
    </w:p>
    <w:p w:rsidR="00106DCB" w:rsidRDefault="00106DCB" w:rsidP="00535D2F">
      <w:pPr>
        <w:rPr>
          <w:b/>
        </w:rPr>
      </w:pPr>
    </w:p>
    <w:p w:rsidR="00106DCB" w:rsidRDefault="00106DCB" w:rsidP="00535D2F">
      <w:pPr>
        <w:rPr>
          <w:b/>
        </w:rPr>
      </w:pPr>
    </w:p>
    <w:p w:rsidR="00106DCB" w:rsidRPr="00106DCB" w:rsidRDefault="00106DCB" w:rsidP="00106DC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Policy and References </w:t>
      </w:r>
    </w:p>
    <w:tbl>
      <w:tblPr>
        <w:tblW w:w="9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44"/>
        <w:gridCol w:w="2126"/>
        <w:gridCol w:w="3686"/>
      </w:tblGrid>
      <w:tr w:rsidR="00106DCB" w:rsidRPr="008C1221" w:rsidTr="00106DCB">
        <w:trPr>
          <w:trHeight w:val="158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Pr="00106DCB" w:rsidRDefault="00106DCB" w:rsidP="008C1221">
            <w:pPr>
              <w:autoSpaceDE w:val="0"/>
              <w:autoSpaceDN w:val="0"/>
              <w:adjustRightInd w:val="0"/>
            </w:pPr>
            <w:r w:rsidRPr="00106DCB">
              <w:t xml:space="preserve">Policy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Pr="00106DCB" w:rsidRDefault="00106DCB" w:rsidP="008C1221">
            <w:pPr>
              <w:autoSpaceDE w:val="0"/>
              <w:autoSpaceDN w:val="0"/>
              <w:adjustRightInd w:val="0"/>
            </w:pPr>
            <w:r w:rsidRPr="00106DCB">
              <w:t xml:space="preserve">Owner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Pr="00106DCB" w:rsidRDefault="00106DCB" w:rsidP="008C1221">
            <w:pPr>
              <w:autoSpaceDE w:val="0"/>
              <w:autoSpaceDN w:val="0"/>
              <w:adjustRightInd w:val="0"/>
            </w:pPr>
            <w:r w:rsidRPr="00106DCB">
              <w:t xml:space="preserve">Found at </w:t>
            </w:r>
          </w:p>
        </w:tc>
      </w:tr>
      <w:tr w:rsidR="00106DCB" w:rsidRPr="008C1221" w:rsidTr="00106DCB">
        <w:trPr>
          <w:trHeight w:val="158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Pr="00106DCB" w:rsidRDefault="00106DCB" w:rsidP="008C12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DCB">
              <w:rPr>
                <w:color w:val="000000"/>
              </w:rPr>
              <w:t xml:space="preserve">Work Health and Safety (National Uniform Legislation) Act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Pr="00106DCB" w:rsidRDefault="00106DCB" w:rsidP="008C1221">
            <w:pPr>
              <w:autoSpaceDE w:val="0"/>
              <w:autoSpaceDN w:val="0"/>
              <w:adjustRightInd w:val="0"/>
            </w:pPr>
            <w:r>
              <w:t>Worksafe 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Pr="00106DCB" w:rsidRDefault="00080EE9" w:rsidP="008C1221">
            <w:pPr>
              <w:autoSpaceDE w:val="0"/>
              <w:autoSpaceDN w:val="0"/>
              <w:adjustRightInd w:val="0"/>
            </w:pPr>
            <w:hyperlink r:id="rId8" w:history="1">
              <w:r w:rsidR="00106DCB" w:rsidRPr="003B0CA9">
                <w:rPr>
                  <w:rStyle w:val="Hyperlink"/>
                </w:rPr>
                <w:t>http://www.austlii.edu.au/au/legis/nt/num_act/whasula201139o2011543/</w:t>
              </w:r>
            </w:hyperlink>
          </w:p>
        </w:tc>
      </w:tr>
      <w:tr w:rsidR="00DF3D83" w:rsidRPr="008C1221" w:rsidTr="00106DCB">
        <w:trPr>
          <w:trHeight w:val="414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Pr="00106DCB" w:rsidRDefault="00FE7AA0" w:rsidP="00106D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School Uniforms and Dress code Policy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Default="00FE7AA0" w:rsidP="008C1221">
            <w:pPr>
              <w:autoSpaceDE w:val="0"/>
              <w:autoSpaceDN w:val="0"/>
              <w:adjustRightInd w:val="0"/>
            </w:pPr>
            <w:r>
              <w:t>NT Department of Education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Default="00080EE9" w:rsidP="008C1221">
            <w:pPr>
              <w:autoSpaceDE w:val="0"/>
              <w:autoSpaceDN w:val="0"/>
              <w:adjustRightInd w:val="0"/>
            </w:pPr>
            <w:hyperlink r:id="rId9" w:history="1">
              <w:r w:rsidR="00FE7AA0" w:rsidRPr="003B0CA9">
                <w:rPr>
                  <w:rStyle w:val="Hyperlink"/>
                </w:rPr>
                <w:t>https://www.nt.gov.au/__data/assets/pdf_file/0003/258105/School-Uniforms-and-Dress-Codes-policy.pdf</w:t>
              </w:r>
            </w:hyperlink>
          </w:p>
          <w:p w:rsidR="00FE7AA0" w:rsidRDefault="00FE7AA0" w:rsidP="008C1221">
            <w:pPr>
              <w:autoSpaceDE w:val="0"/>
              <w:autoSpaceDN w:val="0"/>
              <w:adjustRightInd w:val="0"/>
            </w:pPr>
          </w:p>
        </w:tc>
      </w:tr>
      <w:tr w:rsidR="00106DCB" w:rsidRPr="008C1221" w:rsidTr="00106DCB">
        <w:trPr>
          <w:trHeight w:val="414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Pr="00106DCB" w:rsidRDefault="00106DCB" w:rsidP="00106D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DCB">
              <w:rPr>
                <w:color w:val="000000"/>
              </w:rPr>
              <w:t>Sun Safety in Schools policy</w:t>
            </w:r>
            <w:r w:rsidR="00DF3D83">
              <w:rPr>
                <w:color w:val="000000"/>
              </w:rPr>
              <w:t xml:space="preserve"> and forms </w:t>
            </w:r>
            <w:r w:rsidRPr="00106DCB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Pr="00106DCB" w:rsidRDefault="00106DCB" w:rsidP="008C1221">
            <w:pPr>
              <w:autoSpaceDE w:val="0"/>
              <w:autoSpaceDN w:val="0"/>
              <w:adjustRightInd w:val="0"/>
            </w:pPr>
            <w:r>
              <w:t xml:space="preserve">NT Department of Education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Default="00080EE9" w:rsidP="008C1221">
            <w:pPr>
              <w:autoSpaceDE w:val="0"/>
              <w:autoSpaceDN w:val="0"/>
              <w:adjustRightInd w:val="0"/>
            </w:pPr>
            <w:hyperlink r:id="rId10" w:history="1">
              <w:r w:rsidR="00DF3D83" w:rsidRPr="003B0CA9">
                <w:rPr>
                  <w:rStyle w:val="Hyperlink"/>
                </w:rPr>
                <w:t>https://education.nt.gov.au/education/policies/sun-safety</w:t>
              </w:r>
            </w:hyperlink>
          </w:p>
          <w:p w:rsidR="00DF3D83" w:rsidRPr="00106DCB" w:rsidRDefault="00DF3D83" w:rsidP="008C1221">
            <w:pPr>
              <w:autoSpaceDE w:val="0"/>
              <w:autoSpaceDN w:val="0"/>
              <w:adjustRightInd w:val="0"/>
            </w:pPr>
          </w:p>
        </w:tc>
      </w:tr>
      <w:tr w:rsidR="00106DCB" w:rsidRPr="008C1221" w:rsidTr="00106DCB">
        <w:trPr>
          <w:trHeight w:val="414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Pr="00106DCB" w:rsidRDefault="00DF3D83" w:rsidP="00106D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Complaints policy, </w:t>
            </w:r>
            <w:r w:rsidR="00106DCB" w:rsidRPr="00106DCB">
              <w:rPr>
                <w:color w:val="000000"/>
              </w:rPr>
              <w:t xml:space="preserve">guidelines </w:t>
            </w:r>
            <w:r>
              <w:rPr>
                <w:color w:val="000000"/>
              </w:rPr>
              <w:t xml:space="preserve">and forms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Pr="00106DCB" w:rsidRDefault="00106DCB" w:rsidP="00106DCB">
            <w:pPr>
              <w:autoSpaceDE w:val="0"/>
              <w:autoSpaceDN w:val="0"/>
              <w:adjustRightInd w:val="0"/>
            </w:pPr>
            <w:r>
              <w:t xml:space="preserve">NT Department of Education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CB" w:rsidRDefault="00080EE9" w:rsidP="00106DCB">
            <w:pPr>
              <w:autoSpaceDE w:val="0"/>
              <w:autoSpaceDN w:val="0"/>
              <w:adjustRightInd w:val="0"/>
            </w:pPr>
            <w:hyperlink r:id="rId11" w:history="1">
              <w:r w:rsidR="00DF3D83" w:rsidRPr="003B0CA9">
                <w:rPr>
                  <w:rStyle w:val="Hyperlink"/>
                </w:rPr>
                <w:t>https://education.nt.gov.au/education/policies/complaints</w:t>
              </w:r>
            </w:hyperlink>
          </w:p>
          <w:p w:rsidR="00DF3D83" w:rsidRPr="00106DCB" w:rsidRDefault="00DF3D83" w:rsidP="00106DCB">
            <w:pPr>
              <w:autoSpaceDE w:val="0"/>
              <w:autoSpaceDN w:val="0"/>
              <w:adjustRightInd w:val="0"/>
            </w:pPr>
          </w:p>
        </w:tc>
      </w:tr>
      <w:tr w:rsidR="00DF3D83" w:rsidRPr="008C1221" w:rsidTr="00106DCB">
        <w:trPr>
          <w:trHeight w:val="414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Pr="00106DCB" w:rsidRDefault="00DF3D83" w:rsidP="00DF3D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DCB">
              <w:rPr>
                <w:color w:val="000000"/>
              </w:rPr>
              <w:t xml:space="preserve">The Back to School Payment Scheme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Pr="00106DCB" w:rsidRDefault="00DF3D83" w:rsidP="00DF3D83">
            <w:pPr>
              <w:autoSpaceDE w:val="0"/>
              <w:autoSpaceDN w:val="0"/>
              <w:adjustRightInd w:val="0"/>
            </w:pPr>
            <w:r>
              <w:t xml:space="preserve">NT Department of Education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Default="00080EE9" w:rsidP="00DF3D83">
            <w:pPr>
              <w:autoSpaceDE w:val="0"/>
              <w:autoSpaceDN w:val="0"/>
              <w:adjustRightInd w:val="0"/>
            </w:pPr>
            <w:hyperlink r:id="rId12" w:history="1">
              <w:r w:rsidR="00DF3D83" w:rsidRPr="003B0CA9">
                <w:rPr>
                  <w:rStyle w:val="Hyperlink"/>
                </w:rPr>
                <w:t>https://education.nt.gov.au/education/policies/back-to-school-payments</w:t>
              </w:r>
            </w:hyperlink>
          </w:p>
          <w:p w:rsidR="00DF3D83" w:rsidRPr="00106DCB" w:rsidRDefault="00DF3D83" w:rsidP="00DF3D83">
            <w:pPr>
              <w:autoSpaceDE w:val="0"/>
              <w:autoSpaceDN w:val="0"/>
              <w:adjustRightInd w:val="0"/>
            </w:pPr>
          </w:p>
        </w:tc>
      </w:tr>
      <w:tr w:rsidR="00DF3D83" w:rsidRPr="008C1221" w:rsidTr="00106DCB">
        <w:trPr>
          <w:trHeight w:val="414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Pr="00106DCB" w:rsidRDefault="00DF3D83" w:rsidP="00DF3D83">
            <w:pPr>
              <w:autoSpaceDE w:val="0"/>
              <w:autoSpaceDN w:val="0"/>
              <w:adjustRightInd w:val="0"/>
              <w:rPr>
                <w:rFonts w:cs="Lato"/>
                <w:color w:val="000000"/>
              </w:rPr>
            </w:pPr>
            <w:r w:rsidRPr="00106DCB">
              <w:rPr>
                <w:color w:val="000000"/>
              </w:rPr>
              <w:lastRenderedPageBreak/>
              <w:t xml:space="preserve">Subsidised bus travel </w:t>
            </w:r>
            <w:r w:rsidRPr="00106DCB">
              <w:rPr>
                <w:rFonts w:cs="Lato"/>
                <w:color w:val="000000"/>
              </w:rPr>
              <w:t xml:space="preserve">for Northern Territory Government middle and primary school students in school uniform </w:t>
            </w:r>
            <w:r>
              <w:rPr>
                <w:rFonts w:cs="Lato"/>
                <w:color w:val="000000"/>
              </w:rPr>
              <w:t>Information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Pr="00106DCB" w:rsidRDefault="00DF3D83" w:rsidP="00DF3D83">
            <w:pPr>
              <w:autoSpaceDE w:val="0"/>
              <w:autoSpaceDN w:val="0"/>
              <w:adjustRightInd w:val="0"/>
            </w:pPr>
            <w:r>
              <w:t xml:space="preserve">NT Department of Education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Default="00080EE9" w:rsidP="00DF3D83">
            <w:pPr>
              <w:autoSpaceDE w:val="0"/>
              <w:autoSpaceDN w:val="0"/>
              <w:adjustRightInd w:val="0"/>
            </w:pPr>
            <w:hyperlink r:id="rId13" w:history="1">
              <w:r w:rsidR="00FE7AA0" w:rsidRPr="003B0CA9">
                <w:rPr>
                  <w:rStyle w:val="Hyperlink"/>
                </w:rPr>
                <w:t>https://www.nt.gov.au/__data/assets/pdf_file/0003/258105/School-Uniforms-and-Dress-Codes-policy.pdf</w:t>
              </w:r>
            </w:hyperlink>
          </w:p>
          <w:p w:rsidR="00FE7AA0" w:rsidRPr="00106DCB" w:rsidRDefault="00FE7AA0" w:rsidP="00DF3D83">
            <w:pPr>
              <w:autoSpaceDE w:val="0"/>
              <w:autoSpaceDN w:val="0"/>
              <w:adjustRightInd w:val="0"/>
            </w:pPr>
          </w:p>
        </w:tc>
      </w:tr>
      <w:tr w:rsidR="00DF3D83" w:rsidRPr="008C1221" w:rsidTr="00106DCB">
        <w:trPr>
          <w:trHeight w:val="412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Pr="00106DCB" w:rsidRDefault="00DF3D83" w:rsidP="00DF3D83">
            <w:pPr>
              <w:autoSpaceDE w:val="0"/>
              <w:autoSpaceDN w:val="0"/>
              <w:adjustRightInd w:val="0"/>
              <w:rPr>
                <w:rFonts w:cs="Lato"/>
                <w:color w:val="000000"/>
              </w:rPr>
            </w:pPr>
            <w:r w:rsidRPr="00106DCB">
              <w:rPr>
                <w:rFonts w:cs="Lato"/>
                <w:color w:val="000000"/>
              </w:rPr>
              <w:t xml:space="preserve">Cancer Council NT National SunSmart Schools Program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Pr="00106DCB" w:rsidRDefault="00DF3D83" w:rsidP="00DF3D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Cancer Council 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83" w:rsidRDefault="00080EE9" w:rsidP="00DF3D83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14" w:history="1">
              <w:r w:rsidR="00DF3D83" w:rsidRPr="003B0CA9">
                <w:rPr>
                  <w:rStyle w:val="Hyperlink"/>
                </w:rPr>
                <w:t>http://nt.cancer.org.au/preventing-cancer/sun-protection/sunsmart-schools</w:t>
              </w:r>
            </w:hyperlink>
          </w:p>
          <w:p w:rsidR="00DF3D83" w:rsidRPr="00106DCB" w:rsidRDefault="00DF3D83" w:rsidP="00DF3D8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35D2F" w:rsidRPr="00A17FE1" w:rsidRDefault="00535D2F" w:rsidP="00707A59">
      <w:pPr>
        <w:jc w:val="both"/>
      </w:pPr>
    </w:p>
    <w:p w:rsidR="00D606BB" w:rsidRPr="00A17FE1" w:rsidRDefault="00BB6FD2" w:rsidP="00455F85">
      <w:pPr>
        <w:pStyle w:val="ListParagraph"/>
        <w:numPr>
          <w:ilvl w:val="0"/>
          <w:numId w:val="3"/>
        </w:numPr>
      </w:pPr>
      <w:r w:rsidRPr="00A17FE1">
        <w:t xml:space="preserve">This policy was ratified by </w:t>
      </w:r>
      <w:r w:rsidR="00C31616" w:rsidRPr="00A17FE1">
        <w:t xml:space="preserve">the Berry Springs Primary School Parent Representative Body </w:t>
      </w:r>
      <w:r w:rsidRPr="00A17FE1">
        <w:t xml:space="preserve">on </w:t>
      </w:r>
    </w:p>
    <w:p w:rsidR="00421BE5" w:rsidRPr="00A17FE1" w:rsidRDefault="00421BE5" w:rsidP="00455F85"/>
    <w:p w:rsidR="00421BE5" w:rsidRPr="00A17FE1" w:rsidRDefault="00421BE5" w:rsidP="00455F85">
      <w:r w:rsidRPr="00A17FE1">
        <w:t xml:space="preserve">Signed </w:t>
      </w:r>
      <w:r w:rsidR="00C73711" w:rsidRPr="00A17FE1">
        <w:t>Principal</w:t>
      </w:r>
      <w:r w:rsidRPr="00A17FE1">
        <w:t xml:space="preserve"> </w:t>
      </w:r>
      <w:r w:rsidRPr="00A17FE1">
        <w:tab/>
      </w:r>
      <w:r w:rsidRPr="00A17FE1">
        <w:tab/>
      </w:r>
      <w:r w:rsidRPr="00A17FE1">
        <w:tab/>
      </w:r>
      <w:r w:rsidRPr="00A17FE1">
        <w:tab/>
      </w:r>
      <w:r w:rsidRPr="00A17FE1">
        <w:tab/>
        <w:t>Chairperson PRB</w:t>
      </w:r>
    </w:p>
    <w:p w:rsidR="00455F85" w:rsidRPr="00A17FE1" w:rsidRDefault="00455F85" w:rsidP="00455F85"/>
    <w:sectPr w:rsidR="00455F85" w:rsidRPr="00A17FE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E6" w:rsidRDefault="001013E6" w:rsidP="001013E6">
      <w:r>
        <w:separator/>
      </w:r>
    </w:p>
  </w:endnote>
  <w:endnote w:type="continuationSeparator" w:id="0">
    <w:p w:rsidR="001013E6" w:rsidRDefault="001013E6" w:rsidP="0010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E9" w:rsidRDefault="00080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48871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Ind w:w="-431" w:type="dxa"/>
          <w:tblLook w:val="04A0" w:firstRow="1" w:lastRow="0" w:firstColumn="1" w:lastColumn="0" w:noHBand="0" w:noVBand="1"/>
        </w:tblPr>
        <w:tblGrid>
          <w:gridCol w:w="4821"/>
          <w:gridCol w:w="4626"/>
        </w:tblGrid>
        <w:tr w:rsidR="00432194" w:rsidTr="007E34C5">
          <w:tc>
            <w:tcPr>
              <w:tcW w:w="4821" w:type="dxa"/>
            </w:tcPr>
            <w:p w:rsidR="00432194" w:rsidRDefault="00432194" w:rsidP="00432194">
              <w:pPr>
                <w:pStyle w:val="Footer"/>
              </w:pPr>
              <w:r>
                <w:t xml:space="preserve">School Council Approved </w:t>
              </w:r>
            </w:p>
          </w:tc>
          <w:tc>
            <w:tcPr>
              <w:tcW w:w="4626" w:type="dxa"/>
            </w:tcPr>
            <w:p w:rsidR="00432194" w:rsidRDefault="00080EE9">
              <w:pPr>
                <w:pStyle w:val="Footer"/>
              </w:pPr>
              <w:r>
                <w:t>August 2018</w:t>
              </w:r>
            </w:p>
          </w:tc>
        </w:tr>
      </w:tbl>
      <w:p w:rsidR="005B3A7F" w:rsidRDefault="005B3A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E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E9" w:rsidRDefault="00080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E6" w:rsidRDefault="001013E6" w:rsidP="001013E6">
      <w:r>
        <w:separator/>
      </w:r>
    </w:p>
  </w:footnote>
  <w:footnote w:type="continuationSeparator" w:id="0">
    <w:p w:rsidR="001013E6" w:rsidRDefault="001013E6" w:rsidP="0010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5E" w:rsidRDefault="00620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Ind w:w="-4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8"/>
      <w:gridCol w:w="8658"/>
    </w:tblGrid>
    <w:tr w:rsidR="001013E6" w:rsidTr="009D4553">
      <w:trPr>
        <w:trHeight w:val="1408"/>
      </w:trPr>
      <w:tc>
        <w:tcPr>
          <w:tcW w:w="1548" w:type="dxa"/>
        </w:tcPr>
        <w:p w:rsidR="001013E6" w:rsidRDefault="0047569A" w:rsidP="00C64A8D">
          <w:r>
            <w:rPr>
              <w:noProof/>
              <w:lang w:eastAsia="en-AU"/>
            </w:rPr>
            <w:drawing>
              <wp:inline distT="0" distB="0" distL="0" distR="0" wp14:anchorId="6C0BF089" wp14:editId="21179C67">
                <wp:extent cx="792480" cy="792480"/>
                <wp:effectExtent l="0" t="0" r="7620" b="7620"/>
                <wp:docPr id="1" name="Picture 1" descr="M:\Management\Logos\Berry Springs PS Logo\BSPS Logo (Colour)\BSPS (RGB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Management\Logos\Berry Springs PS Logo\BSPS Logo (Colour)\BSPS (RGB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620" cy="79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13E6" w:rsidRDefault="001013E6" w:rsidP="00C64A8D">
          <w:pPr>
            <w:rPr>
              <w:i/>
              <w:iCs/>
              <w:sz w:val="23"/>
              <w:szCs w:val="23"/>
            </w:rPr>
          </w:pPr>
        </w:p>
      </w:tc>
      <w:tc>
        <w:tcPr>
          <w:tcW w:w="8658" w:type="dxa"/>
        </w:tcPr>
        <w:p w:rsidR="005B3A7F" w:rsidRDefault="005B3A7F" w:rsidP="00C64A8D">
          <w:pPr>
            <w:rPr>
              <w:i/>
              <w:iCs/>
              <w:sz w:val="23"/>
              <w:szCs w:val="23"/>
            </w:rPr>
          </w:pPr>
        </w:p>
        <w:p w:rsidR="001013E6" w:rsidRPr="009D4553" w:rsidRDefault="001013E6" w:rsidP="00C64A8D">
          <w:pPr>
            <w:rPr>
              <w:b/>
              <w:i/>
              <w:iCs/>
              <w:sz w:val="23"/>
              <w:szCs w:val="23"/>
            </w:rPr>
          </w:pPr>
          <w:r w:rsidRPr="009D4553">
            <w:rPr>
              <w:b/>
              <w:i/>
              <w:iCs/>
              <w:sz w:val="23"/>
              <w:szCs w:val="23"/>
            </w:rPr>
            <w:t>Berry Springs School Community - working to create a centre of educational excellence, developing students who are lifelong learners and active contributors to society.</w:t>
          </w:r>
        </w:p>
      </w:tc>
      <w:bookmarkStart w:id="0" w:name="_GoBack"/>
      <w:bookmarkEnd w:id="0"/>
    </w:tr>
  </w:tbl>
  <w:p w:rsidR="001013E6" w:rsidRDefault="00101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5E" w:rsidRDefault="00620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80E"/>
    <w:multiLevelType w:val="hybridMultilevel"/>
    <w:tmpl w:val="FC866346"/>
    <w:lvl w:ilvl="0" w:tplc="F064C4D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54F36"/>
    <w:multiLevelType w:val="hybridMultilevel"/>
    <w:tmpl w:val="21FE7A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61DB4"/>
    <w:multiLevelType w:val="hybridMultilevel"/>
    <w:tmpl w:val="68808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5490"/>
    <w:multiLevelType w:val="hybridMultilevel"/>
    <w:tmpl w:val="A1A829D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1B6C8B"/>
    <w:multiLevelType w:val="hybridMultilevel"/>
    <w:tmpl w:val="DEC24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E01"/>
    <w:multiLevelType w:val="hybridMultilevel"/>
    <w:tmpl w:val="024C8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230ED"/>
    <w:multiLevelType w:val="hybridMultilevel"/>
    <w:tmpl w:val="44B2E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1F84"/>
    <w:multiLevelType w:val="hybridMultilevel"/>
    <w:tmpl w:val="F940B5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C23FF6"/>
    <w:multiLevelType w:val="hybridMultilevel"/>
    <w:tmpl w:val="2592C6AE"/>
    <w:lvl w:ilvl="0" w:tplc="ADE6DC94">
      <w:numFmt w:val="bullet"/>
      <w:lvlText w:val="•"/>
      <w:lvlJc w:val="left"/>
      <w:pPr>
        <w:ind w:left="360" w:hanging="360"/>
      </w:pPr>
      <w:rPr>
        <w:rFonts w:ascii="MetaNormalLF-Roman" w:eastAsiaTheme="minorHAnsi" w:hAnsi="MetaNormalLF-Roman" w:cs="MetaNormalLF-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210E6"/>
    <w:multiLevelType w:val="hybridMultilevel"/>
    <w:tmpl w:val="C6822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C16FF8"/>
    <w:multiLevelType w:val="hybridMultilevel"/>
    <w:tmpl w:val="058296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9247A"/>
    <w:multiLevelType w:val="hybridMultilevel"/>
    <w:tmpl w:val="06A8D6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110D1"/>
    <w:multiLevelType w:val="hybridMultilevel"/>
    <w:tmpl w:val="C114D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76A37"/>
    <w:multiLevelType w:val="hybridMultilevel"/>
    <w:tmpl w:val="ACCCA3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A816BE"/>
    <w:multiLevelType w:val="hybridMultilevel"/>
    <w:tmpl w:val="84E858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367E8"/>
    <w:multiLevelType w:val="hybridMultilevel"/>
    <w:tmpl w:val="DA48B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05F5D"/>
    <w:multiLevelType w:val="hybridMultilevel"/>
    <w:tmpl w:val="8738F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A76C8"/>
    <w:multiLevelType w:val="hybridMultilevel"/>
    <w:tmpl w:val="488A6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1139B"/>
    <w:multiLevelType w:val="hybridMultilevel"/>
    <w:tmpl w:val="A3AC7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509CF"/>
    <w:multiLevelType w:val="hybridMultilevel"/>
    <w:tmpl w:val="228A6C64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745C5"/>
    <w:multiLevelType w:val="hybridMultilevel"/>
    <w:tmpl w:val="CFD22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A3B91"/>
    <w:multiLevelType w:val="hybridMultilevel"/>
    <w:tmpl w:val="7FA2F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5D84"/>
    <w:multiLevelType w:val="hybridMultilevel"/>
    <w:tmpl w:val="A8D46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66C2C"/>
    <w:multiLevelType w:val="hybridMultilevel"/>
    <w:tmpl w:val="53486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07C0"/>
    <w:multiLevelType w:val="hybridMultilevel"/>
    <w:tmpl w:val="26641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A707B"/>
    <w:multiLevelType w:val="hybridMultilevel"/>
    <w:tmpl w:val="EB70DA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8C48D4"/>
    <w:multiLevelType w:val="hybridMultilevel"/>
    <w:tmpl w:val="82047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419EE"/>
    <w:multiLevelType w:val="hybridMultilevel"/>
    <w:tmpl w:val="C9BA6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72931"/>
    <w:multiLevelType w:val="hybridMultilevel"/>
    <w:tmpl w:val="E51CF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814F4"/>
    <w:multiLevelType w:val="hybridMultilevel"/>
    <w:tmpl w:val="726ACA4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95C29"/>
    <w:multiLevelType w:val="hybridMultilevel"/>
    <w:tmpl w:val="AAD89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02549"/>
    <w:multiLevelType w:val="hybridMultilevel"/>
    <w:tmpl w:val="39446C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52AB4"/>
    <w:multiLevelType w:val="hybridMultilevel"/>
    <w:tmpl w:val="B78AD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9D660E"/>
    <w:multiLevelType w:val="hybridMultilevel"/>
    <w:tmpl w:val="F53A58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953FE"/>
    <w:multiLevelType w:val="hybridMultilevel"/>
    <w:tmpl w:val="E6E6B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85F07"/>
    <w:multiLevelType w:val="hybridMultilevel"/>
    <w:tmpl w:val="F9C8F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0EEBA0">
      <w:numFmt w:val="bullet"/>
      <w:lvlText w:val="•"/>
      <w:lvlJc w:val="left"/>
      <w:pPr>
        <w:ind w:left="1080" w:hanging="360"/>
      </w:pPr>
      <w:rPr>
        <w:rFonts w:ascii="MetaNormalLF-Roman" w:eastAsiaTheme="minorHAnsi" w:hAnsi="MetaNormalLF-Roman" w:cs="MetaNormalLF-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5942FA"/>
    <w:multiLevelType w:val="hybridMultilevel"/>
    <w:tmpl w:val="86EC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B7307"/>
    <w:multiLevelType w:val="hybridMultilevel"/>
    <w:tmpl w:val="951E2734"/>
    <w:lvl w:ilvl="0" w:tplc="ADE6DC94">
      <w:numFmt w:val="bullet"/>
      <w:lvlText w:val="•"/>
      <w:lvlJc w:val="left"/>
      <w:pPr>
        <w:ind w:left="720" w:hanging="360"/>
      </w:pPr>
      <w:rPr>
        <w:rFonts w:ascii="MetaNormalLF-Roman" w:eastAsiaTheme="minorHAnsi" w:hAnsi="MetaNormalLF-Roman" w:cs="MetaNormalLF-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B2CA8"/>
    <w:multiLevelType w:val="hybridMultilevel"/>
    <w:tmpl w:val="BBE6E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37F3A"/>
    <w:multiLevelType w:val="hybridMultilevel"/>
    <w:tmpl w:val="57386E9E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AD07E7"/>
    <w:multiLevelType w:val="hybridMultilevel"/>
    <w:tmpl w:val="BF1294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D92AC8"/>
    <w:multiLevelType w:val="hybridMultilevel"/>
    <w:tmpl w:val="075A4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9"/>
  </w:num>
  <w:num w:numId="4">
    <w:abstractNumId w:val="6"/>
  </w:num>
  <w:num w:numId="5">
    <w:abstractNumId w:val="29"/>
  </w:num>
  <w:num w:numId="6">
    <w:abstractNumId w:val="24"/>
  </w:num>
  <w:num w:numId="7">
    <w:abstractNumId w:val="41"/>
  </w:num>
  <w:num w:numId="8">
    <w:abstractNumId w:val="22"/>
  </w:num>
  <w:num w:numId="9">
    <w:abstractNumId w:val="34"/>
  </w:num>
  <w:num w:numId="10">
    <w:abstractNumId w:val="21"/>
  </w:num>
  <w:num w:numId="11">
    <w:abstractNumId w:val="9"/>
  </w:num>
  <w:num w:numId="12">
    <w:abstractNumId w:val="28"/>
  </w:num>
  <w:num w:numId="13">
    <w:abstractNumId w:val="32"/>
  </w:num>
  <w:num w:numId="14">
    <w:abstractNumId w:val="35"/>
  </w:num>
  <w:num w:numId="15">
    <w:abstractNumId w:val="7"/>
  </w:num>
  <w:num w:numId="16">
    <w:abstractNumId w:val="33"/>
  </w:num>
  <w:num w:numId="17">
    <w:abstractNumId w:val="1"/>
  </w:num>
  <w:num w:numId="18">
    <w:abstractNumId w:val="10"/>
  </w:num>
  <w:num w:numId="19">
    <w:abstractNumId w:val="13"/>
  </w:num>
  <w:num w:numId="20">
    <w:abstractNumId w:val="25"/>
  </w:num>
  <w:num w:numId="21">
    <w:abstractNumId w:val="16"/>
  </w:num>
  <w:num w:numId="22">
    <w:abstractNumId w:val="38"/>
  </w:num>
  <w:num w:numId="23">
    <w:abstractNumId w:val="0"/>
  </w:num>
  <w:num w:numId="24">
    <w:abstractNumId w:val="3"/>
  </w:num>
  <w:num w:numId="25">
    <w:abstractNumId w:val="39"/>
  </w:num>
  <w:num w:numId="26">
    <w:abstractNumId w:val="20"/>
  </w:num>
  <w:num w:numId="27">
    <w:abstractNumId w:val="37"/>
  </w:num>
  <w:num w:numId="28">
    <w:abstractNumId w:val="8"/>
  </w:num>
  <w:num w:numId="29">
    <w:abstractNumId w:val="40"/>
  </w:num>
  <w:num w:numId="30">
    <w:abstractNumId w:val="14"/>
  </w:num>
  <w:num w:numId="31">
    <w:abstractNumId w:val="11"/>
  </w:num>
  <w:num w:numId="32">
    <w:abstractNumId w:val="23"/>
  </w:num>
  <w:num w:numId="33">
    <w:abstractNumId w:val="36"/>
  </w:num>
  <w:num w:numId="34">
    <w:abstractNumId w:val="12"/>
  </w:num>
  <w:num w:numId="35">
    <w:abstractNumId w:val="5"/>
  </w:num>
  <w:num w:numId="36">
    <w:abstractNumId w:val="2"/>
  </w:num>
  <w:num w:numId="37">
    <w:abstractNumId w:val="18"/>
  </w:num>
  <w:num w:numId="38">
    <w:abstractNumId w:val="17"/>
  </w:num>
  <w:num w:numId="39">
    <w:abstractNumId w:val="4"/>
  </w:num>
  <w:num w:numId="40">
    <w:abstractNumId w:val="15"/>
  </w:num>
  <w:num w:numId="41">
    <w:abstractNumId w:val="26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BB"/>
    <w:rsid w:val="00030D60"/>
    <w:rsid w:val="00042628"/>
    <w:rsid w:val="00080EE9"/>
    <w:rsid w:val="000A0A1F"/>
    <w:rsid w:val="000E3396"/>
    <w:rsid w:val="001013E6"/>
    <w:rsid w:val="00106DCB"/>
    <w:rsid w:val="00120BF2"/>
    <w:rsid w:val="001353F2"/>
    <w:rsid w:val="00163CB7"/>
    <w:rsid w:val="0025535D"/>
    <w:rsid w:val="00261F81"/>
    <w:rsid w:val="00274BD8"/>
    <w:rsid w:val="00277C31"/>
    <w:rsid w:val="002A52BB"/>
    <w:rsid w:val="00302155"/>
    <w:rsid w:val="0031118F"/>
    <w:rsid w:val="00330593"/>
    <w:rsid w:val="0034577D"/>
    <w:rsid w:val="00347417"/>
    <w:rsid w:val="00376103"/>
    <w:rsid w:val="003771CB"/>
    <w:rsid w:val="003D060F"/>
    <w:rsid w:val="003F0D93"/>
    <w:rsid w:val="00400E30"/>
    <w:rsid w:val="00416C61"/>
    <w:rsid w:val="00421BE5"/>
    <w:rsid w:val="00432194"/>
    <w:rsid w:val="004441F7"/>
    <w:rsid w:val="00455F85"/>
    <w:rsid w:val="00472CA6"/>
    <w:rsid w:val="0047569A"/>
    <w:rsid w:val="004B39EF"/>
    <w:rsid w:val="0050211F"/>
    <w:rsid w:val="00515128"/>
    <w:rsid w:val="00535D2F"/>
    <w:rsid w:val="00546CFF"/>
    <w:rsid w:val="00594090"/>
    <w:rsid w:val="005B3A7F"/>
    <w:rsid w:val="005B59F9"/>
    <w:rsid w:val="005E19E3"/>
    <w:rsid w:val="0062005E"/>
    <w:rsid w:val="00644899"/>
    <w:rsid w:val="00666030"/>
    <w:rsid w:val="00670A4D"/>
    <w:rsid w:val="00673C19"/>
    <w:rsid w:val="006A616A"/>
    <w:rsid w:val="00707A59"/>
    <w:rsid w:val="007203C1"/>
    <w:rsid w:val="00720522"/>
    <w:rsid w:val="00781668"/>
    <w:rsid w:val="007D0DBD"/>
    <w:rsid w:val="00855F5A"/>
    <w:rsid w:val="00896D0A"/>
    <w:rsid w:val="008A6425"/>
    <w:rsid w:val="008A684D"/>
    <w:rsid w:val="008C1221"/>
    <w:rsid w:val="008F39B3"/>
    <w:rsid w:val="0093475E"/>
    <w:rsid w:val="009D4553"/>
    <w:rsid w:val="009E7C17"/>
    <w:rsid w:val="00A17FE1"/>
    <w:rsid w:val="00A26DDE"/>
    <w:rsid w:val="00A546EA"/>
    <w:rsid w:val="00A63EC0"/>
    <w:rsid w:val="00A647CD"/>
    <w:rsid w:val="00A6748B"/>
    <w:rsid w:val="00AA729E"/>
    <w:rsid w:val="00AF1F71"/>
    <w:rsid w:val="00B46CDE"/>
    <w:rsid w:val="00B93D58"/>
    <w:rsid w:val="00BA4915"/>
    <w:rsid w:val="00BB6FD2"/>
    <w:rsid w:val="00BE041D"/>
    <w:rsid w:val="00C23CC9"/>
    <w:rsid w:val="00C31616"/>
    <w:rsid w:val="00C530BC"/>
    <w:rsid w:val="00C64A8D"/>
    <w:rsid w:val="00C73711"/>
    <w:rsid w:val="00C97326"/>
    <w:rsid w:val="00CD30D4"/>
    <w:rsid w:val="00CD3821"/>
    <w:rsid w:val="00CD40BC"/>
    <w:rsid w:val="00CD5234"/>
    <w:rsid w:val="00D212D5"/>
    <w:rsid w:val="00D25B75"/>
    <w:rsid w:val="00D32605"/>
    <w:rsid w:val="00D56B74"/>
    <w:rsid w:val="00D606BB"/>
    <w:rsid w:val="00DF3D83"/>
    <w:rsid w:val="00DF4CBF"/>
    <w:rsid w:val="00E04C4F"/>
    <w:rsid w:val="00E45B85"/>
    <w:rsid w:val="00E628A2"/>
    <w:rsid w:val="00E93195"/>
    <w:rsid w:val="00EB6D67"/>
    <w:rsid w:val="00ED35A4"/>
    <w:rsid w:val="00ED421D"/>
    <w:rsid w:val="00F7439B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2C679921"/>
  <w15:docId w15:val="{536F64E6-63D4-476B-88B1-D6D114B4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BodyText"/>
    <w:link w:val="Heading6Char"/>
    <w:qFormat/>
    <w:rsid w:val="00546CFF"/>
    <w:pPr>
      <w:keepNext/>
      <w:keepLines/>
      <w:spacing w:line="220" w:lineRule="atLeast"/>
      <w:ind w:left="1080"/>
      <w:jc w:val="both"/>
      <w:outlineLvl w:val="5"/>
    </w:pPr>
    <w:rPr>
      <w:rFonts w:ascii="Arial Black" w:eastAsia="Times New Roman" w:hAnsi="Arial Black" w:cs="Times New Roman"/>
      <w:spacing w:val="-5"/>
      <w:kern w:val="20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668"/>
    <w:pPr>
      <w:ind w:left="720"/>
      <w:contextualSpacing/>
    </w:pPr>
  </w:style>
  <w:style w:type="paragraph" w:customStyle="1" w:styleId="Default">
    <w:name w:val="Default"/>
    <w:rsid w:val="003F0D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1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3E6"/>
  </w:style>
  <w:style w:type="paragraph" w:styleId="Footer">
    <w:name w:val="footer"/>
    <w:basedOn w:val="Normal"/>
    <w:link w:val="FooterChar"/>
    <w:uiPriority w:val="99"/>
    <w:unhideWhenUsed/>
    <w:rsid w:val="00101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E6"/>
  </w:style>
  <w:style w:type="paragraph" w:styleId="BalloonText">
    <w:name w:val="Balloon Text"/>
    <w:basedOn w:val="Normal"/>
    <w:link w:val="BalloonTextChar"/>
    <w:uiPriority w:val="99"/>
    <w:semiHidden/>
    <w:unhideWhenUsed/>
    <w:rsid w:val="00101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4090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546CFF"/>
    <w:rPr>
      <w:rFonts w:ascii="Arial Black" w:eastAsia="Times New Roman" w:hAnsi="Arial Black" w:cs="Times New Roman"/>
      <w:spacing w:val="-5"/>
      <w:kern w:val="20"/>
      <w:sz w:val="18"/>
      <w:szCs w:val="20"/>
      <w:lang w:eastAsia="en-AU"/>
    </w:rPr>
  </w:style>
  <w:style w:type="paragraph" w:customStyle="1" w:styleId="InsideAddress">
    <w:name w:val="Inside Address"/>
    <w:basedOn w:val="BodyText"/>
    <w:rsid w:val="00546CFF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4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CFF"/>
  </w:style>
  <w:style w:type="character" w:styleId="CommentReference">
    <w:name w:val="annotation reference"/>
    <w:basedOn w:val="DefaultParagraphFont"/>
    <w:uiPriority w:val="99"/>
    <w:semiHidden/>
    <w:unhideWhenUsed/>
    <w:rsid w:val="0010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D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D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legis/nt/num_act/whasula201139o2011543/" TargetMode="External"/><Relationship Id="rId13" Type="http://schemas.openxmlformats.org/officeDocument/2006/relationships/hyperlink" Target="https://www.nt.gov.au/__data/assets/pdf_file/0003/258105/School-Uniforms-and-Dress-Codes-policy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cation.nt.gov.au/education/policies/back-to-school-paym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nt.gov.au/education/policies/complai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ducation.nt.gov.au/education/policies/sun-safet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nt.gov.au/__data/assets/pdf_file/0003/258105/School-Uniforms-and-Dress-Codes-policy.pdf" TargetMode="External"/><Relationship Id="rId14" Type="http://schemas.openxmlformats.org/officeDocument/2006/relationships/hyperlink" Target="http://nt.cancer.org.au/preventing-cancer/sun-protection/sunsmart-school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E32C-B85C-4C7E-A5B6-FB492CAD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mcadmin</dc:creator>
  <cp:keywords/>
  <dc:description/>
  <cp:lastModifiedBy>Melissa Mullen</cp:lastModifiedBy>
  <cp:revision>2</cp:revision>
  <dcterms:created xsi:type="dcterms:W3CDTF">2020-02-10T04:24:00Z</dcterms:created>
  <dcterms:modified xsi:type="dcterms:W3CDTF">2020-02-10T04:24:00Z</dcterms:modified>
</cp:coreProperties>
</file>